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EB7888" w14:textId="5683D9DE" w:rsidR="0085251F" w:rsidRDefault="00435B8D" w:rsidP="00E56342">
      <w:pPr>
        <w:spacing w:after="201" w:line="259" w:lineRule="auto"/>
        <w:ind w:left="0" w:right="0" w:firstLine="0"/>
        <w:jc w:val="center"/>
        <w:rPr>
          <w:b/>
          <w:sz w:val="44"/>
          <w:szCs w:val="44"/>
        </w:rPr>
      </w:pPr>
      <w:r w:rsidRPr="00E56342">
        <w:rPr>
          <w:b/>
          <w:sz w:val="44"/>
          <w:szCs w:val="44"/>
        </w:rPr>
        <w:t>Co</w:t>
      </w:r>
      <w:r w:rsidR="006F7259">
        <w:rPr>
          <w:b/>
          <w:sz w:val="44"/>
          <w:szCs w:val="44"/>
        </w:rPr>
        <w:t xml:space="preserve">nstrucción de Viviendas nuevas </w:t>
      </w:r>
      <w:r w:rsidRPr="00E56342">
        <w:rPr>
          <w:b/>
          <w:sz w:val="44"/>
          <w:szCs w:val="44"/>
        </w:rPr>
        <w:t xml:space="preserve"> </w:t>
      </w:r>
      <w:r w:rsidR="00CB5E37" w:rsidRPr="00E56342">
        <w:rPr>
          <w:b/>
          <w:sz w:val="44"/>
          <w:szCs w:val="44"/>
        </w:rPr>
        <w:t xml:space="preserve">     </w:t>
      </w:r>
    </w:p>
    <w:p w14:paraId="1B4A1030" w14:textId="1A244481" w:rsidR="006F7259" w:rsidRPr="00E56342" w:rsidRDefault="006F7259" w:rsidP="00E56342">
      <w:pPr>
        <w:spacing w:after="201" w:line="259" w:lineRule="auto"/>
        <w:ind w:left="0" w:right="0" w:firstLine="0"/>
        <w:jc w:val="center"/>
        <w:rPr>
          <w:sz w:val="44"/>
          <w:szCs w:val="44"/>
        </w:rPr>
      </w:pPr>
      <w:r>
        <w:rPr>
          <w:b/>
          <w:sz w:val="44"/>
          <w:szCs w:val="44"/>
        </w:rPr>
        <w:t>Barrio “Rufino Sur”</w:t>
      </w:r>
    </w:p>
    <w:p w14:paraId="667BD7BD" w14:textId="77777777" w:rsidR="0085251F" w:rsidRDefault="00435B8D">
      <w:pPr>
        <w:spacing w:after="0" w:line="259" w:lineRule="auto"/>
        <w:ind w:left="0" w:right="514" w:firstLine="0"/>
        <w:jc w:val="center"/>
      </w:pPr>
      <w:r>
        <w:rPr>
          <w:b/>
          <w:sz w:val="44"/>
        </w:rPr>
        <w:t xml:space="preserve"> </w:t>
      </w:r>
    </w:p>
    <w:p w14:paraId="381061E0" w14:textId="77777777" w:rsidR="0085251F" w:rsidRDefault="00435B8D">
      <w:pPr>
        <w:spacing w:after="0" w:line="259" w:lineRule="auto"/>
        <w:ind w:left="0" w:right="514" w:firstLine="0"/>
        <w:jc w:val="center"/>
      </w:pPr>
      <w:r>
        <w:rPr>
          <w:b/>
          <w:sz w:val="44"/>
        </w:rPr>
        <w:t xml:space="preserve"> </w:t>
      </w:r>
    </w:p>
    <w:p w14:paraId="67879DA6" w14:textId="77777777" w:rsidR="0085251F" w:rsidRDefault="00435B8D">
      <w:pPr>
        <w:spacing w:after="0" w:line="259" w:lineRule="auto"/>
        <w:ind w:left="0" w:right="514" w:firstLine="0"/>
        <w:jc w:val="center"/>
      </w:pPr>
      <w:r>
        <w:rPr>
          <w:b/>
          <w:sz w:val="44"/>
        </w:rPr>
        <w:t xml:space="preserve"> </w:t>
      </w:r>
    </w:p>
    <w:p w14:paraId="58B7C9E3" w14:textId="77777777" w:rsidR="0085251F" w:rsidRDefault="00435B8D">
      <w:pPr>
        <w:spacing w:after="0" w:line="259" w:lineRule="auto"/>
        <w:ind w:left="0" w:right="514" w:firstLine="0"/>
        <w:jc w:val="center"/>
      </w:pPr>
      <w:r>
        <w:rPr>
          <w:b/>
          <w:sz w:val="44"/>
        </w:rPr>
        <w:t xml:space="preserve"> </w:t>
      </w:r>
    </w:p>
    <w:p w14:paraId="1DC8E87A" w14:textId="77777777" w:rsidR="0085251F" w:rsidRDefault="00435B8D">
      <w:pPr>
        <w:spacing w:after="0" w:line="259" w:lineRule="auto"/>
        <w:ind w:left="0" w:right="514" w:firstLine="0"/>
        <w:jc w:val="center"/>
      </w:pPr>
      <w:r>
        <w:rPr>
          <w:b/>
          <w:sz w:val="44"/>
        </w:rPr>
        <w:t xml:space="preserve"> </w:t>
      </w:r>
    </w:p>
    <w:p w14:paraId="3F8B5016" w14:textId="77777777" w:rsidR="0085251F" w:rsidRDefault="00435B8D">
      <w:pPr>
        <w:spacing w:after="0" w:line="259" w:lineRule="auto"/>
        <w:ind w:left="0" w:right="514" w:firstLine="0"/>
        <w:jc w:val="center"/>
      </w:pPr>
      <w:r>
        <w:rPr>
          <w:b/>
          <w:sz w:val="44"/>
        </w:rPr>
        <w:t xml:space="preserve"> </w:t>
      </w:r>
    </w:p>
    <w:p w14:paraId="5E8C2592" w14:textId="77777777" w:rsidR="0085251F" w:rsidRDefault="00435B8D">
      <w:pPr>
        <w:spacing w:after="0" w:line="259" w:lineRule="auto"/>
        <w:ind w:left="0" w:right="514" w:firstLine="0"/>
        <w:jc w:val="center"/>
      </w:pPr>
      <w:r>
        <w:rPr>
          <w:b/>
          <w:sz w:val="44"/>
        </w:rPr>
        <w:t xml:space="preserve"> </w:t>
      </w:r>
    </w:p>
    <w:p w14:paraId="418A3A1D" w14:textId="77777777" w:rsidR="0085251F" w:rsidRDefault="00435B8D">
      <w:pPr>
        <w:spacing w:after="0" w:line="259" w:lineRule="auto"/>
        <w:ind w:left="0" w:right="514" w:firstLine="0"/>
        <w:jc w:val="center"/>
      </w:pPr>
      <w:r>
        <w:rPr>
          <w:b/>
          <w:sz w:val="44"/>
        </w:rPr>
        <w:t xml:space="preserve"> </w:t>
      </w:r>
    </w:p>
    <w:p w14:paraId="6EE44FD6" w14:textId="77777777" w:rsidR="0085251F" w:rsidRDefault="00435B8D">
      <w:pPr>
        <w:spacing w:after="0" w:line="259" w:lineRule="auto"/>
        <w:ind w:left="0" w:right="514" w:firstLine="0"/>
        <w:jc w:val="center"/>
      </w:pPr>
      <w:r>
        <w:rPr>
          <w:b/>
          <w:sz w:val="44"/>
        </w:rPr>
        <w:t xml:space="preserve"> </w:t>
      </w:r>
    </w:p>
    <w:p w14:paraId="47D7B4C3" w14:textId="77777777" w:rsidR="0085251F" w:rsidRDefault="00435B8D">
      <w:pPr>
        <w:spacing w:after="0" w:line="259" w:lineRule="auto"/>
        <w:ind w:left="0" w:right="514" w:firstLine="0"/>
        <w:jc w:val="center"/>
      </w:pPr>
      <w:r>
        <w:rPr>
          <w:b/>
          <w:sz w:val="44"/>
        </w:rPr>
        <w:t xml:space="preserve"> </w:t>
      </w:r>
    </w:p>
    <w:p w14:paraId="707B550C" w14:textId="77777777" w:rsidR="00C44A52" w:rsidRDefault="00C44A52" w:rsidP="00F31727">
      <w:pPr>
        <w:spacing w:after="0" w:line="259" w:lineRule="auto"/>
        <w:ind w:right="642"/>
        <w:jc w:val="center"/>
        <w:rPr>
          <w:b/>
          <w:sz w:val="44"/>
        </w:rPr>
      </w:pPr>
    </w:p>
    <w:p w14:paraId="467A992E" w14:textId="77777777" w:rsidR="00C44A52" w:rsidRDefault="00C44A52" w:rsidP="00F31727">
      <w:pPr>
        <w:spacing w:after="0" w:line="259" w:lineRule="auto"/>
        <w:ind w:right="642"/>
        <w:jc w:val="center"/>
        <w:rPr>
          <w:b/>
          <w:sz w:val="44"/>
        </w:rPr>
      </w:pPr>
    </w:p>
    <w:p w14:paraId="6853623C" w14:textId="77777777" w:rsidR="00C44A52" w:rsidRDefault="00C44A52" w:rsidP="00F31727">
      <w:pPr>
        <w:spacing w:after="0" w:line="259" w:lineRule="auto"/>
        <w:ind w:right="642"/>
        <w:jc w:val="center"/>
        <w:rPr>
          <w:b/>
          <w:sz w:val="44"/>
        </w:rPr>
      </w:pPr>
    </w:p>
    <w:p w14:paraId="61EC808B" w14:textId="77777777" w:rsidR="00C44A52" w:rsidRDefault="00C44A52" w:rsidP="00F31727">
      <w:pPr>
        <w:spacing w:after="0" w:line="259" w:lineRule="auto"/>
        <w:ind w:right="642"/>
        <w:jc w:val="center"/>
        <w:rPr>
          <w:b/>
          <w:sz w:val="44"/>
        </w:rPr>
      </w:pPr>
    </w:p>
    <w:p w14:paraId="490C5227" w14:textId="77777777" w:rsidR="00C44A52" w:rsidRDefault="00C44A52" w:rsidP="00F31727">
      <w:pPr>
        <w:spacing w:after="0" w:line="259" w:lineRule="auto"/>
        <w:ind w:right="642"/>
        <w:jc w:val="center"/>
        <w:rPr>
          <w:b/>
          <w:sz w:val="44"/>
        </w:rPr>
      </w:pPr>
    </w:p>
    <w:p w14:paraId="78B86D18" w14:textId="77777777" w:rsidR="00C44A52" w:rsidRDefault="00C44A52" w:rsidP="00F31727">
      <w:pPr>
        <w:spacing w:after="0" w:line="259" w:lineRule="auto"/>
        <w:ind w:right="642"/>
        <w:jc w:val="center"/>
        <w:rPr>
          <w:b/>
          <w:sz w:val="44"/>
        </w:rPr>
      </w:pPr>
    </w:p>
    <w:p w14:paraId="563E2422" w14:textId="77777777" w:rsidR="00C44A52" w:rsidRDefault="00C44A52" w:rsidP="00F31727">
      <w:pPr>
        <w:spacing w:after="0" w:line="259" w:lineRule="auto"/>
        <w:ind w:right="642"/>
        <w:jc w:val="center"/>
        <w:rPr>
          <w:b/>
          <w:sz w:val="44"/>
        </w:rPr>
      </w:pPr>
    </w:p>
    <w:p w14:paraId="28FD1447" w14:textId="77777777" w:rsidR="00C44A52" w:rsidRDefault="00C44A52" w:rsidP="00F31727">
      <w:pPr>
        <w:spacing w:after="0" w:line="259" w:lineRule="auto"/>
        <w:ind w:right="642"/>
        <w:jc w:val="center"/>
        <w:rPr>
          <w:b/>
          <w:sz w:val="44"/>
        </w:rPr>
      </w:pPr>
    </w:p>
    <w:p w14:paraId="09447F9D" w14:textId="77777777" w:rsidR="00E56342" w:rsidRDefault="00E56342" w:rsidP="00E56342">
      <w:pPr>
        <w:spacing w:after="0" w:line="259" w:lineRule="auto"/>
        <w:ind w:left="0" w:right="642" w:firstLine="0"/>
        <w:jc w:val="center"/>
        <w:rPr>
          <w:b/>
          <w:sz w:val="40"/>
          <w:szCs w:val="40"/>
        </w:rPr>
      </w:pPr>
    </w:p>
    <w:p w14:paraId="23E05C3D" w14:textId="77777777" w:rsidR="00E56342" w:rsidRDefault="00E56342" w:rsidP="00E56342">
      <w:pPr>
        <w:spacing w:after="0" w:line="259" w:lineRule="auto"/>
        <w:ind w:left="0" w:right="642" w:firstLine="0"/>
        <w:jc w:val="center"/>
        <w:rPr>
          <w:b/>
          <w:sz w:val="40"/>
          <w:szCs w:val="40"/>
        </w:rPr>
      </w:pPr>
    </w:p>
    <w:p w14:paraId="713F5E75" w14:textId="77777777" w:rsidR="00E56342" w:rsidRDefault="00E56342" w:rsidP="00E56342">
      <w:pPr>
        <w:spacing w:after="0" w:line="259" w:lineRule="auto"/>
        <w:ind w:left="0" w:right="642" w:firstLine="0"/>
        <w:jc w:val="center"/>
        <w:rPr>
          <w:b/>
          <w:sz w:val="40"/>
          <w:szCs w:val="40"/>
        </w:rPr>
      </w:pPr>
    </w:p>
    <w:p w14:paraId="2717A797" w14:textId="77777777" w:rsidR="00E56342" w:rsidRDefault="00E56342" w:rsidP="00E56342">
      <w:pPr>
        <w:spacing w:after="0" w:line="259" w:lineRule="auto"/>
        <w:ind w:left="0" w:right="642" w:firstLine="0"/>
        <w:jc w:val="center"/>
        <w:rPr>
          <w:b/>
          <w:sz w:val="40"/>
          <w:szCs w:val="40"/>
        </w:rPr>
      </w:pPr>
    </w:p>
    <w:p w14:paraId="2099E26C" w14:textId="6254B04B" w:rsidR="0085251F" w:rsidRPr="00E56342" w:rsidRDefault="00CB5E37" w:rsidP="00E56342">
      <w:pPr>
        <w:spacing w:after="0" w:line="259" w:lineRule="auto"/>
        <w:ind w:left="0" w:right="642" w:firstLine="0"/>
        <w:jc w:val="center"/>
        <w:rPr>
          <w:sz w:val="40"/>
          <w:szCs w:val="40"/>
        </w:rPr>
      </w:pPr>
      <w:r w:rsidRPr="00E56342">
        <w:rPr>
          <w:b/>
          <w:sz w:val="40"/>
          <w:szCs w:val="40"/>
        </w:rPr>
        <w:t xml:space="preserve">CASA </w:t>
      </w:r>
      <w:r w:rsidR="00F31727" w:rsidRPr="00E56342">
        <w:rPr>
          <w:b/>
          <w:sz w:val="40"/>
          <w:szCs w:val="40"/>
        </w:rPr>
        <w:t>PROPIA-CONSTRUIR FUTURO</w:t>
      </w:r>
    </w:p>
    <w:p w14:paraId="1888056D" w14:textId="704BD70A" w:rsidR="0085251F" w:rsidRDefault="00F31727" w:rsidP="00F31727">
      <w:pPr>
        <w:spacing w:after="0" w:line="259" w:lineRule="auto"/>
        <w:ind w:right="632"/>
        <w:jc w:val="center"/>
      </w:pPr>
      <w:r>
        <w:rPr>
          <w:b/>
          <w:sz w:val="40"/>
        </w:rPr>
        <w:t>Ministerio de Desarrollo Territorial</w:t>
      </w:r>
      <w:r w:rsidR="00435B8D">
        <w:rPr>
          <w:b/>
          <w:sz w:val="44"/>
        </w:rPr>
        <w:t xml:space="preserve"> y Hábitat  </w:t>
      </w:r>
    </w:p>
    <w:p w14:paraId="3544DC06" w14:textId="77777777" w:rsidR="0085251F" w:rsidRDefault="00435B8D">
      <w:pPr>
        <w:spacing w:after="0" w:line="259" w:lineRule="auto"/>
        <w:ind w:left="0" w:right="514" w:firstLine="0"/>
        <w:jc w:val="center"/>
      </w:pPr>
      <w:r>
        <w:rPr>
          <w:b/>
          <w:sz w:val="44"/>
        </w:rPr>
        <w:lastRenderedPageBreak/>
        <w:t xml:space="preserve"> </w:t>
      </w:r>
    </w:p>
    <w:p w14:paraId="253F9D2A" w14:textId="0603C9AC" w:rsidR="008C040F" w:rsidRPr="008C040F" w:rsidRDefault="008C040F" w:rsidP="002C3CEC">
      <w:pPr>
        <w:spacing w:after="0" w:line="259" w:lineRule="auto"/>
        <w:ind w:left="0" w:right="514" w:firstLine="0"/>
        <w:jc w:val="center"/>
        <w:rPr>
          <w:b/>
          <w:sz w:val="24"/>
          <w:szCs w:val="24"/>
        </w:rPr>
      </w:pPr>
      <w:r w:rsidRPr="008C040F">
        <w:rPr>
          <w:b/>
          <w:sz w:val="24"/>
          <w:szCs w:val="24"/>
        </w:rPr>
        <w:t>CASA PROPIA-CONSTRUIR FUTURO</w:t>
      </w:r>
    </w:p>
    <w:p w14:paraId="1EE30356" w14:textId="77777777" w:rsidR="008C040F" w:rsidRDefault="008C040F" w:rsidP="008C040F">
      <w:pPr>
        <w:spacing w:after="0" w:line="259" w:lineRule="auto"/>
        <w:ind w:left="0" w:right="514" w:firstLine="0"/>
        <w:jc w:val="center"/>
        <w:rPr>
          <w:b/>
          <w:sz w:val="28"/>
        </w:rPr>
      </w:pPr>
    </w:p>
    <w:p w14:paraId="458F14F1" w14:textId="147D1D8A" w:rsidR="0085251F" w:rsidRDefault="00435B8D" w:rsidP="008C040F">
      <w:pPr>
        <w:spacing w:after="0" w:line="259" w:lineRule="auto"/>
        <w:ind w:left="0" w:right="514" w:firstLine="0"/>
        <w:jc w:val="left"/>
      </w:pPr>
      <w:r>
        <w:rPr>
          <w:b/>
          <w:sz w:val="23"/>
        </w:rPr>
        <w:t>DATOS DEL SOLICITANTE</w:t>
      </w:r>
    </w:p>
    <w:p w14:paraId="1D2343C9" w14:textId="77777777" w:rsidR="0085251F" w:rsidRDefault="00435B8D">
      <w:pPr>
        <w:spacing w:after="0" w:line="259" w:lineRule="auto"/>
        <w:ind w:left="0" w:right="0" w:firstLine="0"/>
        <w:jc w:val="left"/>
      </w:pPr>
      <w:r>
        <w:rPr>
          <w:sz w:val="23"/>
        </w:rPr>
        <w:t xml:space="preserve"> </w:t>
      </w:r>
    </w:p>
    <w:p w14:paraId="6CEC2E83" w14:textId="77777777" w:rsidR="0085251F" w:rsidRDefault="00435B8D">
      <w:pPr>
        <w:spacing w:after="11" w:line="247" w:lineRule="auto"/>
        <w:ind w:left="-5" w:right="0"/>
        <w:jc w:val="left"/>
      </w:pPr>
      <w:r>
        <w:rPr>
          <w:b/>
          <w:sz w:val="23"/>
        </w:rPr>
        <w:t xml:space="preserve">Nombre del Ente Ejecutor: </w:t>
      </w:r>
      <w:r>
        <w:rPr>
          <w:sz w:val="23"/>
        </w:rPr>
        <w:t xml:space="preserve">Municipalidad de Rufino  </w:t>
      </w:r>
    </w:p>
    <w:p w14:paraId="3BC15625" w14:textId="77777777" w:rsidR="0085251F" w:rsidRDefault="00435B8D">
      <w:pPr>
        <w:spacing w:after="0" w:line="259" w:lineRule="auto"/>
        <w:ind w:left="0" w:right="0" w:firstLine="0"/>
        <w:jc w:val="left"/>
      </w:pPr>
      <w:r>
        <w:rPr>
          <w:sz w:val="23"/>
        </w:rPr>
        <w:t xml:space="preserve"> </w:t>
      </w:r>
    </w:p>
    <w:p w14:paraId="03129B58" w14:textId="1418D378" w:rsidR="0085251F" w:rsidRDefault="00435B8D">
      <w:pPr>
        <w:pStyle w:val="Ttulo2"/>
        <w:ind w:left="-5"/>
      </w:pPr>
      <w:r>
        <w:t xml:space="preserve">Autoridad Responsable </w:t>
      </w:r>
      <w:r>
        <w:rPr>
          <w:b w:val="0"/>
          <w:sz w:val="22"/>
        </w:rPr>
        <w:t>(Apellido y Cargo)</w:t>
      </w:r>
      <w:r>
        <w:rPr>
          <w:b w:val="0"/>
          <w:sz w:val="20"/>
        </w:rPr>
        <w:t xml:space="preserve">: </w:t>
      </w:r>
      <w:r>
        <w:rPr>
          <w:b w:val="0"/>
        </w:rPr>
        <w:t>Abel Natalio Lattanzi</w:t>
      </w:r>
      <w:r w:rsidR="002C3CEC">
        <w:rPr>
          <w:b w:val="0"/>
        </w:rPr>
        <w:t>. Intendente Municipal</w:t>
      </w:r>
      <w:r>
        <w:rPr>
          <w:b w:val="0"/>
        </w:rPr>
        <w:t xml:space="preserve"> </w:t>
      </w:r>
    </w:p>
    <w:p w14:paraId="7BDE2089" w14:textId="77777777" w:rsidR="0085251F" w:rsidRDefault="00435B8D">
      <w:pPr>
        <w:spacing w:after="0" w:line="259" w:lineRule="auto"/>
        <w:ind w:left="0" w:right="0" w:firstLine="0"/>
        <w:jc w:val="left"/>
      </w:pPr>
      <w:r>
        <w:rPr>
          <w:sz w:val="23"/>
        </w:rPr>
        <w:t xml:space="preserve"> </w:t>
      </w:r>
    </w:p>
    <w:p w14:paraId="13931000" w14:textId="19A8F8EB" w:rsidR="0085251F" w:rsidRDefault="00435B8D">
      <w:pPr>
        <w:spacing w:after="4" w:line="251" w:lineRule="auto"/>
        <w:ind w:left="-5" w:right="0"/>
        <w:jc w:val="left"/>
      </w:pPr>
      <w:r>
        <w:rPr>
          <w:b/>
          <w:sz w:val="23"/>
        </w:rPr>
        <w:t xml:space="preserve">Dirección / Tel. / Fax / E-mail: </w:t>
      </w:r>
      <w:r>
        <w:rPr>
          <w:sz w:val="23"/>
        </w:rPr>
        <w:t xml:space="preserve">Italia 127 – Rufino / 03382 - 428460 / 429321 / </w:t>
      </w:r>
      <w:r>
        <w:rPr>
          <w:color w:val="0000FF"/>
          <w:sz w:val="23"/>
          <w:u w:val="single" w:color="0000FF"/>
        </w:rPr>
        <w:t>intendente@rufino.gob.ar</w:t>
      </w:r>
      <w:r>
        <w:rPr>
          <w:sz w:val="23"/>
        </w:rPr>
        <w:t xml:space="preserve"> y </w:t>
      </w:r>
      <w:r w:rsidR="00D45B36">
        <w:rPr>
          <w:color w:val="0000FF"/>
          <w:sz w:val="23"/>
          <w:u w:val="single" w:color="0000FF"/>
        </w:rPr>
        <w:t>oficinaobrasyservicios</w:t>
      </w:r>
      <w:r>
        <w:rPr>
          <w:color w:val="0000FF"/>
          <w:sz w:val="23"/>
          <w:u w:val="single" w:color="0000FF"/>
        </w:rPr>
        <w:t>@rufino.gob.ar</w:t>
      </w:r>
      <w:r>
        <w:rPr>
          <w:sz w:val="23"/>
        </w:rPr>
        <w:t xml:space="preserve">  </w:t>
      </w:r>
    </w:p>
    <w:p w14:paraId="0BD98D85" w14:textId="77777777" w:rsidR="0085251F" w:rsidRDefault="00435B8D">
      <w:pPr>
        <w:spacing w:after="0" w:line="259" w:lineRule="auto"/>
        <w:ind w:left="0" w:right="0" w:firstLine="0"/>
        <w:jc w:val="left"/>
      </w:pPr>
      <w:r>
        <w:rPr>
          <w:sz w:val="23"/>
        </w:rPr>
        <w:t xml:space="preserve"> </w:t>
      </w:r>
    </w:p>
    <w:p w14:paraId="3416DFAA" w14:textId="60EF545E" w:rsidR="0085251F" w:rsidRDefault="00435B8D">
      <w:pPr>
        <w:spacing w:after="238" w:line="259" w:lineRule="auto"/>
        <w:ind w:left="0" w:right="0" w:firstLine="0"/>
        <w:jc w:val="left"/>
        <w:rPr>
          <w:sz w:val="23"/>
        </w:rPr>
      </w:pPr>
      <w:r>
        <w:rPr>
          <w:b/>
          <w:sz w:val="23"/>
        </w:rPr>
        <w:t xml:space="preserve">Datos del Referente Técnico </w:t>
      </w:r>
      <w:r>
        <w:rPr>
          <w:sz w:val="22"/>
        </w:rPr>
        <w:t xml:space="preserve">(responsable del Proyecto): </w:t>
      </w:r>
      <w:r w:rsidR="008C040F">
        <w:rPr>
          <w:sz w:val="23"/>
        </w:rPr>
        <w:t>Arq. Catuch Gastón S.</w:t>
      </w:r>
      <w:r w:rsidR="002F366A">
        <w:rPr>
          <w:sz w:val="23"/>
        </w:rPr>
        <w:t xml:space="preserve"> </w:t>
      </w:r>
    </w:p>
    <w:p w14:paraId="58848C1D" w14:textId="2705B3FE" w:rsidR="002F366A" w:rsidRPr="002F366A" w:rsidRDefault="002F366A">
      <w:pPr>
        <w:spacing w:after="238" w:line="259" w:lineRule="auto"/>
        <w:ind w:left="0" w:right="0" w:firstLine="0"/>
        <w:jc w:val="left"/>
        <w:rPr>
          <w:b/>
        </w:rPr>
      </w:pPr>
      <w:r w:rsidRPr="002F366A">
        <w:rPr>
          <w:b/>
          <w:sz w:val="23"/>
        </w:rPr>
        <w:t>Coordinación de Obras y Planificación.</w:t>
      </w:r>
    </w:p>
    <w:p w14:paraId="6C8F4702"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4FA41827"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653F76E5"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4EC10A27"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5EAF67A3"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0A27C085"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32115BCD"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5EFB84C3"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72211D01"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7B62AC57"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137A84E9"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5E49A97F"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4AF85895"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346B381A" w14:textId="77777777" w:rsidR="0085251F" w:rsidRDefault="00435B8D">
      <w:pPr>
        <w:spacing w:after="220" w:line="259" w:lineRule="auto"/>
        <w:ind w:left="0" w:right="0" w:firstLine="0"/>
        <w:jc w:val="left"/>
      </w:pPr>
      <w:r>
        <w:rPr>
          <w:rFonts w:ascii="Calibri" w:eastAsia="Calibri" w:hAnsi="Calibri" w:cs="Calibri"/>
          <w:sz w:val="22"/>
        </w:rPr>
        <w:t xml:space="preserve"> </w:t>
      </w:r>
    </w:p>
    <w:p w14:paraId="10540D79"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03958E23"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18408430" w14:textId="77777777" w:rsidR="00423C8D" w:rsidRDefault="00435B8D" w:rsidP="00423C8D">
      <w:pPr>
        <w:spacing w:after="218" w:line="259" w:lineRule="auto"/>
        <w:ind w:left="0" w:right="0" w:firstLine="0"/>
        <w:jc w:val="left"/>
      </w:pPr>
      <w:r>
        <w:rPr>
          <w:rFonts w:ascii="Calibri" w:eastAsia="Calibri" w:hAnsi="Calibri" w:cs="Calibri"/>
          <w:sz w:val="22"/>
        </w:rPr>
        <w:lastRenderedPageBreak/>
        <w:t xml:space="preserve"> </w:t>
      </w:r>
    </w:p>
    <w:p w14:paraId="74875622" w14:textId="10CFD2FB" w:rsidR="00950CED" w:rsidRPr="00CB5E37" w:rsidRDefault="00950CED" w:rsidP="00423C8D">
      <w:pPr>
        <w:spacing w:after="218" w:line="259" w:lineRule="auto"/>
        <w:ind w:left="0" w:right="0" w:firstLine="0"/>
        <w:jc w:val="center"/>
      </w:pPr>
      <w:r w:rsidRPr="008C040F">
        <w:rPr>
          <w:b/>
          <w:sz w:val="24"/>
          <w:szCs w:val="24"/>
        </w:rPr>
        <w:t>CASA PROPIA-CONSTRUIR FUTURO</w:t>
      </w:r>
    </w:p>
    <w:p w14:paraId="6849DBEF" w14:textId="77777777" w:rsidR="00950CED" w:rsidRDefault="00950CED">
      <w:pPr>
        <w:spacing w:after="11" w:line="247" w:lineRule="auto"/>
        <w:ind w:left="-5" w:right="0"/>
        <w:jc w:val="left"/>
        <w:rPr>
          <w:b/>
          <w:sz w:val="23"/>
        </w:rPr>
      </w:pPr>
    </w:p>
    <w:p w14:paraId="60434A24" w14:textId="7F0BDB76" w:rsidR="0085251F" w:rsidRDefault="00435B8D">
      <w:pPr>
        <w:spacing w:after="11" w:line="247" w:lineRule="auto"/>
        <w:ind w:left="-5" w:right="0"/>
        <w:jc w:val="left"/>
      </w:pPr>
      <w:r>
        <w:rPr>
          <w:b/>
          <w:sz w:val="23"/>
        </w:rPr>
        <w:t xml:space="preserve">CARACTERÍSTICAS DEL PROYECTO </w:t>
      </w:r>
      <w:r>
        <w:rPr>
          <w:sz w:val="23"/>
        </w:rPr>
        <w:t xml:space="preserve"> </w:t>
      </w:r>
    </w:p>
    <w:p w14:paraId="40688C13" w14:textId="31B2110B" w:rsidR="008361B3" w:rsidRDefault="008361B3">
      <w:pPr>
        <w:spacing w:after="4" w:line="251" w:lineRule="auto"/>
        <w:ind w:left="-5" w:right="0"/>
        <w:jc w:val="left"/>
        <w:rPr>
          <w:b/>
          <w:sz w:val="23"/>
        </w:rPr>
      </w:pPr>
      <w:r>
        <w:rPr>
          <w:b/>
          <w:sz w:val="23"/>
        </w:rPr>
        <w:t xml:space="preserve">Denominación </w:t>
      </w:r>
      <w:r w:rsidR="00C04CD8">
        <w:rPr>
          <w:b/>
          <w:sz w:val="23"/>
        </w:rPr>
        <w:t xml:space="preserve">de la Obra: VIVIENDA </w:t>
      </w:r>
      <w:r w:rsidR="00D32BEC">
        <w:rPr>
          <w:b/>
          <w:sz w:val="23"/>
        </w:rPr>
        <w:t>SOCIAL RUFINO</w:t>
      </w:r>
      <w:r w:rsidR="00C04CD8">
        <w:rPr>
          <w:b/>
          <w:sz w:val="23"/>
        </w:rPr>
        <w:t xml:space="preserve"> SUR</w:t>
      </w:r>
      <w:r>
        <w:rPr>
          <w:b/>
          <w:sz w:val="23"/>
        </w:rPr>
        <w:t>.</w:t>
      </w:r>
    </w:p>
    <w:p w14:paraId="10802079" w14:textId="285BFFD7" w:rsidR="0085251F" w:rsidRDefault="008361B3">
      <w:pPr>
        <w:spacing w:after="4" w:line="251" w:lineRule="auto"/>
        <w:ind w:left="-5" w:right="0"/>
        <w:jc w:val="left"/>
      </w:pPr>
      <w:r>
        <w:rPr>
          <w:b/>
          <w:sz w:val="23"/>
        </w:rPr>
        <w:t xml:space="preserve">Región: </w:t>
      </w:r>
      <w:r w:rsidRPr="008361B3">
        <w:rPr>
          <w:sz w:val="23"/>
        </w:rPr>
        <w:t>Centro</w:t>
      </w:r>
      <w:r w:rsidR="00435B8D" w:rsidRPr="008361B3">
        <w:rPr>
          <w:sz w:val="23"/>
        </w:rPr>
        <w:t xml:space="preserve"> </w:t>
      </w:r>
    </w:p>
    <w:p w14:paraId="1E6A69D2" w14:textId="77777777" w:rsidR="0085251F" w:rsidRDefault="00435B8D">
      <w:pPr>
        <w:spacing w:after="11" w:line="247" w:lineRule="auto"/>
        <w:ind w:left="-5" w:right="0"/>
        <w:jc w:val="left"/>
      </w:pPr>
      <w:r>
        <w:rPr>
          <w:b/>
          <w:sz w:val="23"/>
        </w:rPr>
        <w:t xml:space="preserve">Provincia: </w:t>
      </w:r>
      <w:r>
        <w:rPr>
          <w:sz w:val="23"/>
        </w:rPr>
        <w:t xml:space="preserve">Santa Fe  </w:t>
      </w:r>
    </w:p>
    <w:p w14:paraId="736A690A" w14:textId="77777777" w:rsidR="0085251F" w:rsidRDefault="00435B8D">
      <w:pPr>
        <w:spacing w:after="4" w:line="251" w:lineRule="auto"/>
        <w:ind w:left="-5" w:right="0"/>
        <w:jc w:val="left"/>
      </w:pPr>
      <w:r>
        <w:rPr>
          <w:b/>
          <w:sz w:val="23"/>
        </w:rPr>
        <w:t xml:space="preserve">Partido: </w:t>
      </w:r>
      <w:r>
        <w:rPr>
          <w:sz w:val="23"/>
        </w:rPr>
        <w:t xml:space="preserve">General López  </w:t>
      </w:r>
    </w:p>
    <w:p w14:paraId="544C96F9" w14:textId="44A49A49" w:rsidR="0085251F" w:rsidRDefault="00435B8D">
      <w:pPr>
        <w:spacing w:after="11" w:line="247" w:lineRule="auto"/>
        <w:ind w:left="-5" w:right="0"/>
        <w:jc w:val="left"/>
      </w:pPr>
      <w:r>
        <w:rPr>
          <w:b/>
          <w:sz w:val="23"/>
        </w:rPr>
        <w:t xml:space="preserve">Municipio: </w:t>
      </w:r>
      <w:r>
        <w:rPr>
          <w:sz w:val="23"/>
        </w:rPr>
        <w:t xml:space="preserve">Rufino </w:t>
      </w:r>
      <w:r>
        <w:rPr>
          <w:b/>
          <w:sz w:val="23"/>
        </w:rPr>
        <w:t xml:space="preserve">Localidad: </w:t>
      </w:r>
      <w:r w:rsidR="00D32BEC">
        <w:rPr>
          <w:sz w:val="23"/>
        </w:rPr>
        <w:t>Rufino. Nomenclatura</w:t>
      </w:r>
      <w:r>
        <w:rPr>
          <w:b/>
          <w:sz w:val="23"/>
        </w:rPr>
        <w:t xml:space="preserve"> Catastral: </w:t>
      </w:r>
      <w:r>
        <w:rPr>
          <w:sz w:val="23"/>
        </w:rPr>
        <w:t xml:space="preserve">Lote 5 – Ficha 8685  </w:t>
      </w:r>
    </w:p>
    <w:p w14:paraId="1948AF7E" w14:textId="77777777" w:rsidR="0085251F" w:rsidRDefault="00435B8D">
      <w:pPr>
        <w:spacing w:after="4" w:line="251" w:lineRule="auto"/>
        <w:ind w:left="-5" w:right="0"/>
        <w:jc w:val="left"/>
      </w:pPr>
      <w:r>
        <w:rPr>
          <w:b/>
          <w:sz w:val="23"/>
        </w:rPr>
        <w:t xml:space="preserve">Ubicación Exacta (Calles): </w:t>
      </w:r>
      <w:r>
        <w:rPr>
          <w:sz w:val="23"/>
        </w:rPr>
        <w:t xml:space="preserve">Intersección calle Meunier y Rosa Boussy </w:t>
      </w:r>
    </w:p>
    <w:p w14:paraId="148130DE" w14:textId="5DAF6C58" w:rsidR="0085251F" w:rsidRDefault="00435B8D">
      <w:pPr>
        <w:spacing w:after="236" w:line="247" w:lineRule="auto"/>
        <w:ind w:left="-5" w:right="0"/>
        <w:jc w:val="left"/>
      </w:pPr>
      <w:r>
        <w:rPr>
          <w:b/>
          <w:sz w:val="23"/>
        </w:rPr>
        <w:t>Coordenada Geográfica</w:t>
      </w:r>
      <w:r w:rsidR="00943DE5">
        <w:rPr>
          <w:b/>
          <w:sz w:val="23"/>
        </w:rPr>
        <w:t>: 34°16´28</w:t>
      </w:r>
      <w:r w:rsidR="008650F0">
        <w:rPr>
          <w:b/>
          <w:sz w:val="23"/>
        </w:rPr>
        <w:t xml:space="preserve">.57” </w:t>
      </w:r>
      <w:r w:rsidR="00D32BEC">
        <w:rPr>
          <w:b/>
          <w:sz w:val="23"/>
        </w:rPr>
        <w:t>S 62</w:t>
      </w:r>
      <w:r w:rsidR="008650F0">
        <w:rPr>
          <w:b/>
          <w:sz w:val="23"/>
        </w:rPr>
        <w:t>°42´26.</w:t>
      </w:r>
      <w:r w:rsidR="00D32BEC">
        <w:rPr>
          <w:b/>
          <w:sz w:val="23"/>
        </w:rPr>
        <w:t>40”</w:t>
      </w:r>
      <w:r w:rsidR="00EC5FBB">
        <w:rPr>
          <w:b/>
          <w:sz w:val="23"/>
        </w:rPr>
        <w:t>W</w:t>
      </w:r>
      <w:r w:rsidR="008650F0">
        <w:rPr>
          <w:sz w:val="23"/>
        </w:rPr>
        <w:t xml:space="preserve">                                </w:t>
      </w:r>
      <w:r>
        <w:rPr>
          <w:b/>
          <w:sz w:val="23"/>
        </w:rPr>
        <w:t xml:space="preserve">Cantidad de Viviendas: </w:t>
      </w:r>
      <w:r w:rsidR="005E75C4">
        <w:rPr>
          <w:sz w:val="23"/>
        </w:rPr>
        <w:t>84</w:t>
      </w:r>
      <w:r w:rsidR="008650F0">
        <w:rPr>
          <w:sz w:val="23"/>
        </w:rPr>
        <w:t xml:space="preserve"> (</w:t>
      </w:r>
      <w:r w:rsidR="005E75C4">
        <w:rPr>
          <w:sz w:val="23"/>
        </w:rPr>
        <w:t>ochenta y cuatro</w:t>
      </w:r>
      <w:r>
        <w:rPr>
          <w:sz w:val="23"/>
        </w:rPr>
        <w:t xml:space="preserve">)  </w:t>
      </w:r>
      <w:r>
        <w:rPr>
          <w:b/>
          <w:sz w:val="23"/>
        </w:rPr>
        <w:t xml:space="preserve">Plazo de Obra Previsto: </w:t>
      </w:r>
    </w:p>
    <w:p w14:paraId="3B3C820D"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1B55F88D" w14:textId="4583D642" w:rsidR="0085251F" w:rsidRDefault="00435B8D">
      <w:pPr>
        <w:spacing w:after="218" w:line="259" w:lineRule="auto"/>
        <w:ind w:left="0" w:right="0" w:firstLine="0"/>
        <w:jc w:val="left"/>
      </w:pPr>
      <w:r>
        <w:rPr>
          <w:rFonts w:ascii="Calibri" w:eastAsia="Calibri" w:hAnsi="Calibri" w:cs="Calibri"/>
          <w:sz w:val="22"/>
        </w:rPr>
        <w:t xml:space="preserve"> </w:t>
      </w:r>
      <w:r w:rsidR="00E516C8">
        <w:rPr>
          <w:noProof/>
        </w:rPr>
        <w:drawing>
          <wp:inline distT="0" distB="0" distL="0" distR="0" wp14:anchorId="6DBF7A17" wp14:editId="6D318D8F">
            <wp:extent cx="5257800" cy="2953385"/>
            <wp:effectExtent l="0" t="0" r="0" b="0"/>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a propia ubicacion.png"/>
                    <pic:cNvPicPr/>
                  </pic:nvPicPr>
                  <pic:blipFill>
                    <a:blip r:embed="rId7">
                      <a:extLst>
                        <a:ext uri="{28A0092B-C50C-407E-A947-70E740481C1C}">
                          <a14:useLocalDpi xmlns:a14="http://schemas.microsoft.com/office/drawing/2010/main" val="0"/>
                        </a:ext>
                      </a:extLst>
                    </a:blip>
                    <a:stretch>
                      <a:fillRect/>
                    </a:stretch>
                  </pic:blipFill>
                  <pic:spPr>
                    <a:xfrm>
                      <a:off x="0" y="0"/>
                      <a:ext cx="5257800" cy="2953385"/>
                    </a:xfrm>
                    <a:prstGeom prst="rect">
                      <a:avLst/>
                    </a:prstGeom>
                  </pic:spPr>
                </pic:pic>
              </a:graphicData>
            </a:graphic>
          </wp:inline>
        </w:drawing>
      </w:r>
    </w:p>
    <w:p w14:paraId="4C2D0C2B" w14:textId="4F788379" w:rsidR="0085251F" w:rsidRPr="00E516C8" w:rsidRDefault="00435B8D">
      <w:pPr>
        <w:spacing w:after="218" w:line="259" w:lineRule="auto"/>
        <w:ind w:left="0" w:right="0" w:firstLine="0"/>
        <w:jc w:val="left"/>
        <w:rPr>
          <w:b/>
        </w:rPr>
      </w:pPr>
      <w:r>
        <w:rPr>
          <w:rFonts w:ascii="Calibri" w:eastAsia="Calibri" w:hAnsi="Calibri" w:cs="Calibri"/>
          <w:sz w:val="22"/>
        </w:rPr>
        <w:t xml:space="preserve"> </w:t>
      </w:r>
      <w:r w:rsidR="00E516C8" w:rsidRPr="00E516C8">
        <w:rPr>
          <w:rFonts w:ascii="Calibri" w:eastAsia="Calibri" w:hAnsi="Calibri" w:cs="Calibri"/>
          <w:b/>
          <w:sz w:val="22"/>
        </w:rPr>
        <w:t>Croquis de Ubicación</w:t>
      </w:r>
      <w:r w:rsidR="00E516C8">
        <w:rPr>
          <w:rFonts w:ascii="Calibri" w:eastAsia="Calibri" w:hAnsi="Calibri" w:cs="Calibri"/>
          <w:b/>
          <w:sz w:val="22"/>
        </w:rPr>
        <w:t>.</w:t>
      </w:r>
    </w:p>
    <w:p w14:paraId="7738AA61"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53ED467F"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50B64855" w14:textId="77777777" w:rsidR="0085251F" w:rsidRDefault="00435B8D">
      <w:pPr>
        <w:spacing w:after="218" w:line="259" w:lineRule="auto"/>
        <w:ind w:left="0" w:right="0" w:firstLine="0"/>
        <w:jc w:val="left"/>
      </w:pPr>
      <w:r>
        <w:rPr>
          <w:rFonts w:ascii="Calibri" w:eastAsia="Calibri" w:hAnsi="Calibri" w:cs="Calibri"/>
          <w:sz w:val="22"/>
        </w:rPr>
        <w:t xml:space="preserve"> </w:t>
      </w:r>
    </w:p>
    <w:p w14:paraId="2D3B6845" w14:textId="025CA0A0" w:rsidR="0085251F" w:rsidRPr="00423C8D" w:rsidRDefault="0080246D" w:rsidP="003034D2">
      <w:pPr>
        <w:spacing w:after="218" w:line="259" w:lineRule="auto"/>
        <w:ind w:left="0" w:right="0" w:firstLine="0"/>
        <w:jc w:val="center"/>
      </w:pPr>
      <w:r w:rsidRPr="008C040F">
        <w:rPr>
          <w:b/>
          <w:sz w:val="24"/>
          <w:szCs w:val="24"/>
        </w:rPr>
        <w:lastRenderedPageBreak/>
        <w:t>CASA PROPIA-CONSTRUIR FUTURO</w:t>
      </w:r>
    </w:p>
    <w:p w14:paraId="5B1BF3F5" w14:textId="77777777" w:rsidR="0085251F" w:rsidRDefault="00435B8D">
      <w:pPr>
        <w:spacing w:after="0" w:line="259" w:lineRule="auto"/>
        <w:ind w:left="0" w:right="0" w:firstLine="0"/>
        <w:jc w:val="left"/>
      </w:pPr>
      <w:r>
        <w:rPr>
          <w:sz w:val="28"/>
        </w:rPr>
        <w:t xml:space="preserve"> </w:t>
      </w:r>
    </w:p>
    <w:p w14:paraId="5A6AF67D" w14:textId="77777777" w:rsidR="0085251F" w:rsidRDefault="00435B8D">
      <w:pPr>
        <w:pStyle w:val="Ttulo2"/>
        <w:ind w:left="-5"/>
      </w:pPr>
      <w:r>
        <w:t xml:space="preserve">Estado del Dominio donde se construirán las viviendas: </w:t>
      </w:r>
      <w:r>
        <w:rPr>
          <w:b w:val="0"/>
          <w:sz w:val="20"/>
        </w:rPr>
        <w:t>Se adjuntan</w:t>
      </w:r>
      <w:r>
        <w:rPr>
          <w:b w:val="0"/>
          <w:sz w:val="22"/>
        </w:rPr>
        <w:t xml:space="preserve"> </w:t>
      </w:r>
    </w:p>
    <w:p w14:paraId="547EF63F" w14:textId="19FEFFB4" w:rsidR="0085251F" w:rsidRDefault="00435B8D">
      <w:pPr>
        <w:ind w:left="-5" w:right="631"/>
      </w:pPr>
      <w:r>
        <w:t>Resoluciones N° 157/2008 y 158/2008 de aceptación de la transferencia en donación, con las correspondientes actas de transferencia al Dominio Público Municipal y toma de posesión.</w:t>
      </w:r>
      <w:r w:rsidR="0095113B">
        <w:t xml:space="preserve"> Ficha Catastral, Plano de Mensura, SCIT del lote correspondiente.</w:t>
      </w:r>
      <w:r>
        <w:t xml:space="preserve">  </w:t>
      </w:r>
    </w:p>
    <w:p w14:paraId="25B9AAC0" w14:textId="77777777" w:rsidR="0085251F" w:rsidRDefault="00435B8D">
      <w:pPr>
        <w:spacing w:after="0" w:line="259" w:lineRule="auto"/>
        <w:ind w:left="0" w:right="0" w:firstLine="0"/>
        <w:jc w:val="left"/>
      </w:pPr>
      <w:r>
        <w:rPr>
          <w:b/>
          <w:sz w:val="23"/>
        </w:rPr>
        <w:t xml:space="preserve"> </w:t>
      </w:r>
    </w:p>
    <w:p w14:paraId="5ED855C0" w14:textId="77777777" w:rsidR="0085251F" w:rsidRDefault="00435B8D">
      <w:pPr>
        <w:spacing w:after="11" w:line="247" w:lineRule="auto"/>
        <w:ind w:left="-5" w:right="0"/>
        <w:jc w:val="left"/>
      </w:pPr>
      <w:r>
        <w:rPr>
          <w:b/>
          <w:sz w:val="23"/>
        </w:rPr>
        <w:t xml:space="preserve">Características Particulares del área donde se construirán las viviendas: </w:t>
      </w:r>
      <w:r>
        <w:rPr>
          <w:sz w:val="23"/>
        </w:rPr>
        <w:t xml:space="preserve"> </w:t>
      </w:r>
    </w:p>
    <w:p w14:paraId="2C5E83F6" w14:textId="0A9BD7CC" w:rsidR="0085251F" w:rsidRDefault="00435B8D">
      <w:pPr>
        <w:spacing w:after="219"/>
        <w:ind w:left="-5" w:right="631"/>
      </w:pPr>
      <w:r>
        <w:t xml:space="preserve">El terreno en cuestión se encuentra en la zona sureste de la ciudad, dentro de la mancha urbana existente. Rodeado de barrios residenciales de clase media, entre los más destacados el Barrio </w:t>
      </w:r>
      <w:r w:rsidR="003034D2">
        <w:t xml:space="preserve">Julio </w:t>
      </w:r>
      <w:r>
        <w:t xml:space="preserve">Germán Muñoz, el Barrio “Cutro” y Barrio “Familia Dimo”. </w:t>
      </w:r>
    </w:p>
    <w:p w14:paraId="40F94CB5" w14:textId="1420BB02" w:rsidR="0085251F" w:rsidRDefault="00435B8D">
      <w:pPr>
        <w:spacing w:after="224"/>
        <w:ind w:left="-5" w:right="631"/>
      </w:pPr>
      <w:r>
        <w:t>En 1 de sus caras laterales, el lote posee pavimentación, siendo esta calle además</w:t>
      </w:r>
      <w:r w:rsidR="001A6F37">
        <w:t xml:space="preserve"> la</w:t>
      </w:r>
      <w:r>
        <w:t xml:space="preserve"> arteria principal de circulación vial. </w:t>
      </w:r>
    </w:p>
    <w:p w14:paraId="37009B83" w14:textId="77777777" w:rsidR="0085251F" w:rsidRDefault="00435B8D">
      <w:pPr>
        <w:spacing w:after="46"/>
        <w:ind w:left="-5" w:right="631"/>
      </w:pPr>
      <w:r>
        <w:t xml:space="preserve">En los barrios linderos al lote, se prestan servicios de energía eléctrica, agua potable, gas por medio de red y cloacas. Para el caso puntual del lote en cuestión se deberán evaluar particularidades de factibilidad de extensión y dimensionamiento de cada una de las redes. </w:t>
      </w:r>
    </w:p>
    <w:p w14:paraId="2D5ACFAD" w14:textId="77777777" w:rsidR="0085251F" w:rsidRDefault="00435B8D">
      <w:pPr>
        <w:spacing w:after="218" w:line="259" w:lineRule="auto"/>
        <w:ind w:left="0" w:right="0" w:firstLine="0"/>
        <w:jc w:val="left"/>
      </w:pPr>
      <w:r>
        <w:rPr>
          <w:b/>
          <w:sz w:val="23"/>
        </w:rPr>
        <w:t xml:space="preserve"> </w:t>
      </w:r>
    </w:p>
    <w:p w14:paraId="0FDDE695" w14:textId="77777777" w:rsidR="0085251F" w:rsidRDefault="00435B8D">
      <w:pPr>
        <w:spacing w:after="206" w:line="247" w:lineRule="auto"/>
        <w:ind w:left="-5" w:right="0"/>
        <w:jc w:val="left"/>
      </w:pPr>
      <w:r>
        <w:rPr>
          <w:b/>
          <w:sz w:val="23"/>
        </w:rPr>
        <w:t xml:space="preserve">Infraestructura Existente en la localidad: </w:t>
      </w:r>
      <w:r>
        <w:rPr>
          <w:sz w:val="23"/>
        </w:rPr>
        <w:t xml:space="preserve"> </w:t>
      </w:r>
    </w:p>
    <w:p w14:paraId="4EE3A796" w14:textId="77777777" w:rsidR="0085251F" w:rsidRDefault="00435B8D">
      <w:pPr>
        <w:spacing w:after="224"/>
        <w:ind w:left="-5" w:right="631"/>
      </w:pPr>
      <w:r>
        <w:t xml:space="preserve">La localidad cuenta con las siguientes infraestructuras: </w:t>
      </w:r>
    </w:p>
    <w:p w14:paraId="0EA10DF2" w14:textId="77777777" w:rsidR="0085251F" w:rsidRDefault="00435B8D">
      <w:pPr>
        <w:numPr>
          <w:ilvl w:val="0"/>
          <w:numId w:val="2"/>
        </w:numPr>
        <w:ind w:right="631" w:hanging="360"/>
      </w:pPr>
      <w:r>
        <w:t xml:space="preserve">Cruce de 2 rutas nacionales de elevada relevancia y circulación: RN Nº7 y RN Nº33. </w:t>
      </w:r>
    </w:p>
    <w:p w14:paraId="53A0B855" w14:textId="77777777" w:rsidR="0085251F" w:rsidRDefault="00435B8D">
      <w:pPr>
        <w:numPr>
          <w:ilvl w:val="0"/>
          <w:numId w:val="2"/>
        </w:numPr>
        <w:ind w:right="631" w:hanging="360"/>
      </w:pPr>
      <w:r>
        <w:t xml:space="preserve">Punto estratégico de líneas del ex Ferrocarril San Martín. </w:t>
      </w:r>
    </w:p>
    <w:p w14:paraId="57CC704A" w14:textId="77777777" w:rsidR="0085251F" w:rsidRDefault="00435B8D">
      <w:pPr>
        <w:numPr>
          <w:ilvl w:val="0"/>
          <w:numId w:val="2"/>
        </w:numPr>
        <w:ind w:right="631" w:hanging="360"/>
      </w:pPr>
      <w:r>
        <w:t xml:space="preserve">Cobertura del 45% de la red de gas suministrado por planta de gas licuado (no por gasoducto). </w:t>
      </w:r>
    </w:p>
    <w:p w14:paraId="58FCB7CC" w14:textId="77777777" w:rsidR="0085251F" w:rsidRDefault="00435B8D">
      <w:pPr>
        <w:numPr>
          <w:ilvl w:val="0"/>
          <w:numId w:val="2"/>
        </w:numPr>
        <w:ind w:right="631" w:hanging="360"/>
      </w:pPr>
      <w:r>
        <w:t xml:space="preserve">Suministro eléctrico administrado por Cooperativa Eléctrica Limitada de Rufino (CELR). </w:t>
      </w:r>
    </w:p>
    <w:p w14:paraId="7224030B" w14:textId="77777777" w:rsidR="0085251F" w:rsidRDefault="00435B8D">
      <w:pPr>
        <w:numPr>
          <w:ilvl w:val="0"/>
          <w:numId w:val="2"/>
        </w:numPr>
        <w:ind w:right="631" w:hanging="360"/>
      </w:pPr>
      <w:r>
        <w:t xml:space="preserve">Central termoeléctrica generadora de 30 MW para conectar esa energía a la red en caso de necesidades puntuales. </w:t>
      </w:r>
    </w:p>
    <w:p w14:paraId="6A95B973" w14:textId="77777777" w:rsidR="0085251F" w:rsidRDefault="00435B8D">
      <w:pPr>
        <w:numPr>
          <w:ilvl w:val="0"/>
          <w:numId w:val="2"/>
        </w:numPr>
        <w:ind w:right="631" w:hanging="360"/>
      </w:pPr>
      <w:r>
        <w:t xml:space="preserve">Cobertura de agua potable al 97%. </w:t>
      </w:r>
    </w:p>
    <w:p w14:paraId="0CF865BE" w14:textId="77777777" w:rsidR="0085251F" w:rsidRDefault="00435B8D">
      <w:pPr>
        <w:numPr>
          <w:ilvl w:val="0"/>
          <w:numId w:val="2"/>
        </w:numPr>
        <w:ind w:right="631" w:hanging="360"/>
      </w:pPr>
      <w:r>
        <w:t xml:space="preserve">Cobertura de cloacas al 45%. </w:t>
      </w:r>
    </w:p>
    <w:p w14:paraId="3063F241" w14:textId="77777777" w:rsidR="0085251F" w:rsidRDefault="00435B8D">
      <w:pPr>
        <w:numPr>
          <w:ilvl w:val="0"/>
          <w:numId w:val="2"/>
        </w:numPr>
        <w:ind w:right="631" w:hanging="360"/>
      </w:pPr>
      <w:r>
        <w:t xml:space="preserve">1 Hospital Público Provincial + 3 Centros de Atención Primaria (CAP). </w:t>
      </w:r>
    </w:p>
    <w:p w14:paraId="0551855A" w14:textId="77777777" w:rsidR="0085251F" w:rsidRDefault="00435B8D">
      <w:pPr>
        <w:numPr>
          <w:ilvl w:val="0"/>
          <w:numId w:val="2"/>
        </w:numPr>
        <w:ind w:right="631" w:hanging="360"/>
      </w:pPr>
      <w:r>
        <w:t xml:space="preserve">4 establecimientos de educación nivel inicial. </w:t>
      </w:r>
    </w:p>
    <w:p w14:paraId="23758A17" w14:textId="77777777" w:rsidR="0085251F" w:rsidRDefault="00435B8D">
      <w:pPr>
        <w:numPr>
          <w:ilvl w:val="0"/>
          <w:numId w:val="2"/>
        </w:numPr>
        <w:ind w:right="631" w:hanging="360"/>
      </w:pPr>
      <w:r>
        <w:t xml:space="preserve">9 establecimientos de educación nivel primario (incluyendo para personas con capacidades diferentes). </w:t>
      </w:r>
    </w:p>
    <w:p w14:paraId="6F3F5744" w14:textId="77777777" w:rsidR="0085251F" w:rsidRDefault="00435B8D">
      <w:pPr>
        <w:numPr>
          <w:ilvl w:val="0"/>
          <w:numId w:val="2"/>
        </w:numPr>
        <w:ind w:right="631" w:hanging="360"/>
      </w:pPr>
      <w:r>
        <w:t xml:space="preserve">5 establecimientos de educación nivel secundario. </w:t>
      </w:r>
    </w:p>
    <w:p w14:paraId="6C03AD68" w14:textId="77777777" w:rsidR="0085251F" w:rsidRDefault="00435B8D">
      <w:pPr>
        <w:numPr>
          <w:ilvl w:val="0"/>
          <w:numId w:val="2"/>
        </w:numPr>
        <w:ind w:right="631" w:hanging="360"/>
      </w:pPr>
      <w:r>
        <w:t xml:space="preserve">Clubes sociales, culturales y deportivos. </w:t>
      </w:r>
    </w:p>
    <w:p w14:paraId="64206996" w14:textId="77777777" w:rsidR="0085251F" w:rsidRDefault="00435B8D">
      <w:pPr>
        <w:numPr>
          <w:ilvl w:val="0"/>
          <w:numId w:val="2"/>
        </w:numPr>
        <w:ind w:right="631" w:hanging="360"/>
      </w:pPr>
      <w:r>
        <w:t xml:space="preserve">Teatro, radio, museo, canal televisivo, cine, biblioteca, skate park. </w:t>
      </w:r>
    </w:p>
    <w:p w14:paraId="4A7F949B" w14:textId="17B268D4" w:rsidR="0085251F" w:rsidRDefault="00435B8D">
      <w:pPr>
        <w:numPr>
          <w:ilvl w:val="0"/>
          <w:numId w:val="2"/>
        </w:numPr>
        <w:ind w:right="631" w:hanging="360"/>
      </w:pPr>
      <w:r>
        <w:t>Planta de reciclado en proceso de funcionamiento con megaproyecto regional (Consorcio Sur Santa Fe).</w:t>
      </w:r>
    </w:p>
    <w:p w14:paraId="1B74D47B" w14:textId="77777777" w:rsidR="0085251F" w:rsidRDefault="00435B8D">
      <w:pPr>
        <w:numPr>
          <w:ilvl w:val="0"/>
          <w:numId w:val="2"/>
        </w:numPr>
        <w:spacing w:after="180"/>
        <w:ind w:right="631" w:hanging="360"/>
      </w:pPr>
      <w:r>
        <w:t xml:space="preserve">Área industrial y Área de Sector Planificado (SIP). </w:t>
      </w:r>
    </w:p>
    <w:p w14:paraId="4479A37C" w14:textId="77777777" w:rsidR="00423C8D" w:rsidRDefault="00435B8D" w:rsidP="00423C8D">
      <w:pPr>
        <w:spacing w:after="288" w:line="259" w:lineRule="auto"/>
        <w:ind w:left="0" w:right="0" w:firstLine="0"/>
        <w:jc w:val="left"/>
      </w:pPr>
      <w:r>
        <w:lastRenderedPageBreak/>
        <w:t xml:space="preserve"> </w:t>
      </w:r>
    </w:p>
    <w:p w14:paraId="06518347" w14:textId="0981A8E3" w:rsidR="001A6F37" w:rsidRPr="00423C8D" w:rsidRDefault="001A6F37" w:rsidP="00423C8D">
      <w:pPr>
        <w:spacing w:after="288" w:line="259" w:lineRule="auto"/>
        <w:ind w:left="0" w:right="0" w:firstLine="0"/>
        <w:jc w:val="center"/>
      </w:pPr>
      <w:r w:rsidRPr="008C040F">
        <w:rPr>
          <w:b/>
          <w:sz w:val="24"/>
          <w:szCs w:val="24"/>
        </w:rPr>
        <w:t>CASA PROPIA-CONSTRUIR FUTURO</w:t>
      </w:r>
    </w:p>
    <w:p w14:paraId="3540C1D2" w14:textId="77777777" w:rsidR="001A6F37" w:rsidRDefault="001A6F37">
      <w:pPr>
        <w:pStyle w:val="Ttulo2"/>
        <w:ind w:left="-5"/>
      </w:pPr>
    </w:p>
    <w:p w14:paraId="06204AE1" w14:textId="77777777" w:rsidR="0085251F" w:rsidRDefault="00435B8D">
      <w:pPr>
        <w:pStyle w:val="Ttulo2"/>
        <w:ind w:left="-5"/>
      </w:pPr>
      <w:r>
        <w:t xml:space="preserve">Infraestructura Frentista del Terreno </w:t>
      </w:r>
      <w:r>
        <w:rPr>
          <w:b w:val="0"/>
        </w:rPr>
        <w:t xml:space="preserve"> </w:t>
      </w:r>
    </w:p>
    <w:p w14:paraId="1FE5584E" w14:textId="77777777" w:rsidR="0085251F" w:rsidRDefault="00435B8D">
      <w:pPr>
        <w:spacing w:after="0" w:line="259" w:lineRule="auto"/>
        <w:ind w:left="0" w:right="580" w:firstLine="0"/>
        <w:jc w:val="right"/>
      </w:pPr>
      <w:r>
        <w:t xml:space="preserve"> </w:t>
      </w:r>
    </w:p>
    <w:tbl>
      <w:tblPr>
        <w:tblStyle w:val="TableGrid"/>
        <w:tblW w:w="7562" w:type="dxa"/>
        <w:tblInd w:w="-14" w:type="dxa"/>
        <w:tblCellMar>
          <w:top w:w="31" w:type="dxa"/>
          <w:left w:w="70" w:type="dxa"/>
          <w:right w:w="15" w:type="dxa"/>
        </w:tblCellMar>
        <w:tblLook w:val="04A0" w:firstRow="1" w:lastRow="0" w:firstColumn="1" w:lastColumn="0" w:noHBand="0" w:noVBand="1"/>
      </w:tblPr>
      <w:tblGrid>
        <w:gridCol w:w="2840"/>
        <w:gridCol w:w="960"/>
        <w:gridCol w:w="711"/>
        <w:gridCol w:w="1210"/>
        <w:gridCol w:w="1841"/>
      </w:tblGrid>
      <w:tr w:rsidR="0085251F" w14:paraId="16D98314" w14:textId="77777777">
        <w:trPr>
          <w:trHeight w:val="1210"/>
        </w:trPr>
        <w:tc>
          <w:tcPr>
            <w:tcW w:w="2840" w:type="dxa"/>
            <w:vMerge w:val="restart"/>
            <w:tcBorders>
              <w:top w:val="single" w:sz="4" w:space="0" w:color="000000"/>
              <w:left w:val="single" w:sz="4" w:space="0" w:color="000000"/>
              <w:bottom w:val="single" w:sz="4" w:space="0" w:color="000000"/>
              <w:right w:val="single" w:sz="4" w:space="0" w:color="000000"/>
            </w:tcBorders>
            <w:vAlign w:val="center"/>
          </w:tcPr>
          <w:p w14:paraId="3C797583" w14:textId="77777777" w:rsidR="0085251F" w:rsidRDefault="00435B8D">
            <w:pPr>
              <w:spacing w:after="0" w:line="259" w:lineRule="auto"/>
              <w:ind w:left="0" w:right="57" w:firstLine="0"/>
              <w:jc w:val="center"/>
            </w:pPr>
            <w:r>
              <w:rPr>
                <w:b/>
                <w:sz w:val="23"/>
              </w:rPr>
              <w:t xml:space="preserve">Servicio  </w:t>
            </w:r>
          </w:p>
        </w:tc>
        <w:tc>
          <w:tcPr>
            <w:tcW w:w="960" w:type="dxa"/>
            <w:vMerge w:val="restart"/>
            <w:tcBorders>
              <w:top w:val="single" w:sz="4" w:space="0" w:color="000000"/>
              <w:left w:val="single" w:sz="4" w:space="0" w:color="000000"/>
              <w:bottom w:val="single" w:sz="4" w:space="0" w:color="000000"/>
              <w:right w:val="single" w:sz="4" w:space="0" w:color="000000"/>
            </w:tcBorders>
            <w:vAlign w:val="center"/>
          </w:tcPr>
          <w:p w14:paraId="1A9DFFE1" w14:textId="77777777" w:rsidR="0085251F" w:rsidRDefault="00435B8D">
            <w:pPr>
              <w:spacing w:after="0" w:line="259" w:lineRule="auto"/>
              <w:ind w:left="0" w:right="56" w:firstLine="0"/>
              <w:jc w:val="center"/>
            </w:pPr>
            <w:r>
              <w:rPr>
                <w:b/>
                <w:sz w:val="23"/>
              </w:rPr>
              <w:t xml:space="preserve">Tipo  </w:t>
            </w:r>
          </w:p>
        </w:tc>
        <w:tc>
          <w:tcPr>
            <w:tcW w:w="1920" w:type="dxa"/>
            <w:gridSpan w:val="2"/>
            <w:tcBorders>
              <w:top w:val="single" w:sz="4" w:space="0" w:color="000000"/>
              <w:left w:val="single" w:sz="4" w:space="0" w:color="000000"/>
              <w:bottom w:val="single" w:sz="4" w:space="0" w:color="000000"/>
              <w:right w:val="single" w:sz="4" w:space="0" w:color="000000"/>
            </w:tcBorders>
            <w:vAlign w:val="center"/>
          </w:tcPr>
          <w:p w14:paraId="3A6E13AF" w14:textId="77777777" w:rsidR="0085251F" w:rsidRDefault="00435B8D">
            <w:pPr>
              <w:spacing w:after="0" w:line="259" w:lineRule="auto"/>
              <w:ind w:left="0" w:right="55" w:firstLine="0"/>
              <w:jc w:val="center"/>
            </w:pPr>
            <w:r>
              <w:rPr>
                <w:b/>
                <w:sz w:val="23"/>
              </w:rPr>
              <w:t xml:space="preserve">Existente  </w:t>
            </w:r>
          </w:p>
        </w:tc>
        <w:tc>
          <w:tcPr>
            <w:tcW w:w="1841" w:type="dxa"/>
            <w:vMerge w:val="restart"/>
            <w:tcBorders>
              <w:top w:val="single" w:sz="4" w:space="0" w:color="000000"/>
              <w:left w:val="single" w:sz="4" w:space="0" w:color="000000"/>
              <w:bottom w:val="single" w:sz="4" w:space="0" w:color="000000"/>
              <w:right w:val="single" w:sz="4" w:space="0" w:color="000000"/>
            </w:tcBorders>
            <w:vAlign w:val="center"/>
          </w:tcPr>
          <w:p w14:paraId="2BF5FC37" w14:textId="77777777" w:rsidR="0085251F" w:rsidRDefault="00435B8D">
            <w:pPr>
              <w:spacing w:after="0" w:line="259" w:lineRule="auto"/>
              <w:ind w:left="0" w:right="0" w:firstLine="0"/>
              <w:jc w:val="center"/>
            </w:pPr>
            <w:r>
              <w:rPr>
                <w:b/>
                <w:sz w:val="23"/>
              </w:rPr>
              <w:t xml:space="preserve">Origen del Financiamiento </w:t>
            </w:r>
          </w:p>
        </w:tc>
      </w:tr>
      <w:tr w:rsidR="0085251F" w14:paraId="15DCA442" w14:textId="77777777">
        <w:trPr>
          <w:trHeight w:val="324"/>
        </w:trPr>
        <w:tc>
          <w:tcPr>
            <w:tcW w:w="0" w:type="auto"/>
            <w:vMerge/>
            <w:tcBorders>
              <w:top w:val="nil"/>
              <w:left w:val="single" w:sz="4" w:space="0" w:color="000000"/>
              <w:bottom w:val="single" w:sz="4" w:space="0" w:color="000000"/>
              <w:right w:val="single" w:sz="4" w:space="0" w:color="000000"/>
            </w:tcBorders>
          </w:tcPr>
          <w:p w14:paraId="3186597A" w14:textId="77777777" w:rsidR="0085251F" w:rsidRDefault="0085251F">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0A23748A" w14:textId="77777777" w:rsidR="0085251F" w:rsidRDefault="0085251F">
            <w:pPr>
              <w:spacing w:after="160" w:line="259" w:lineRule="auto"/>
              <w:ind w:left="0" w:right="0" w:firstLine="0"/>
              <w:jc w:val="left"/>
            </w:pPr>
          </w:p>
        </w:tc>
        <w:tc>
          <w:tcPr>
            <w:tcW w:w="711" w:type="dxa"/>
            <w:tcBorders>
              <w:top w:val="single" w:sz="4" w:space="0" w:color="000000"/>
              <w:left w:val="single" w:sz="4" w:space="0" w:color="000000"/>
              <w:bottom w:val="single" w:sz="4" w:space="0" w:color="000000"/>
              <w:right w:val="single" w:sz="4" w:space="0" w:color="000000"/>
            </w:tcBorders>
          </w:tcPr>
          <w:p w14:paraId="0D3A9619" w14:textId="77777777" w:rsidR="0085251F" w:rsidRDefault="00435B8D">
            <w:pPr>
              <w:spacing w:after="0" w:line="259" w:lineRule="auto"/>
              <w:ind w:left="0" w:right="0" w:firstLine="0"/>
              <w:jc w:val="left"/>
            </w:pPr>
            <w:r>
              <w:rPr>
                <w:rFonts w:ascii="Calibri" w:eastAsia="Calibri" w:hAnsi="Calibri" w:cs="Calibri"/>
                <w:sz w:val="22"/>
              </w:rPr>
              <w:t xml:space="preserve">SI  </w:t>
            </w:r>
          </w:p>
        </w:tc>
        <w:tc>
          <w:tcPr>
            <w:tcW w:w="1210" w:type="dxa"/>
            <w:tcBorders>
              <w:top w:val="single" w:sz="4" w:space="0" w:color="000000"/>
              <w:left w:val="single" w:sz="4" w:space="0" w:color="000000"/>
              <w:bottom w:val="single" w:sz="4" w:space="0" w:color="000000"/>
              <w:right w:val="single" w:sz="4" w:space="0" w:color="000000"/>
            </w:tcBorders>
          </w:tcPr>
          <w:p w14:paraId="1B9CE6E5" w14:textId="77777777" w:rsidR="0085251F" w:rsidRDefault="00435B8D">
            <w:pPr>
              <w:spacing w:after="0" w:line="259" w:lineRule="auto"/>
              <w:ind w:left="0" w:right="0" w:firstLine="0"/>
              <w:jc w:val="left"/>
            </w:pPr>
            <w:r>
              <w:rPr>
                <w:rFonts w:ascii="Calibri" w:eastAsia="Calibri" w:hAnsi="Calibri" w:cs="Calibri"/>
                <w:sz w:val="22"/>
              </w:rPr>
              <w:t xml:space="preserve">NO </w:t>
            </w:r>
          </w:p>
        </w:tc>
        <w:tc>
          <w:tcPr>
            <w:tcW w:w="0" w:type="auto"/>
            <w:vMerge/>
            <w:tcBorders>
              <w:top w:val="nil"/>
              <w:left w:val="single" w:sz="4" w:space="0" w:color="000000"/>
              <w:bottom w:val="single" w:sz="4" w:space="0" w:color="000000"/>
              <w:right w:val="single" w:sz="4" w:space="0" w:color="000000"/>
            </w:tcBorders>
          </w:tcPr>
          <w:p w14:paraId="6D52A04D" w14:textId="77777777" w:rsidR="0085251F" w:rsidRDefault="0085251F">
            <w:pPr>
              <w:spacing w:after="160" w:line="259" w:lineRule="auto"/>
              <w:ind w:left="0" w:right="0" w:firstLine="0"/>
              <w:jc w:val="left"/>
            </w:pPr>
          </w:p>
        </w:tc>
      </w:tr>
      <w:tr w:rsidR="0085251F" w14:paraId="629E0170" w14:textId="77777777">
        <w:trPr>
          <w:trHeight w:val="326"/>
        </w:trPr>
        <w:tc>
          <w:tcPr>
            <w:tcW w:w="2840" w:type="dxa"/>
            <w:tcBorders>
              <w:top w:val="single" w:sz="4" w:space="0" w:color="000000"/>
              <w:left w:val="single" w:sz="4" w:space="0" w:color="000000"/>
              <w:bottom w:val="single" w:sz="4" w:space="0" w:color="000000"/>
              <w:right w:val="single" w:sz="4" w:space="0" w:color="000000"/>
            </w:tcBorders>
          </w:tcPr>
          <w:p w14:paraId="4C963C3C" w14:textId="77777777" w:rsidR="0085251F" w:rsidRDefault="00435B8D">
            <w:pPr>
              <w:spacing w:after="0" w:line="259" w:lineRule="auto"/>
              <w:ind w:left="0" w:right="0" w:firstLine="0"/>
              <w:jc w:val="left"/>
            </w:pPr>
            <w:r>
              <w:rPr>
                <w:b/>
                <w:sz w:val="22"/>
              </w:rPr>
              <w:t xml:space="preserve">Agua Potable   </w:t>
            </w:r>
          </w:p>
        </w:tc>
        <w:tc>
          <w:tcPr>
            <w:tcW w:w="960" w:type="dxa"/>
            <w:tcBorders>
              <w:top w:val="single" w:sz="4" w:space="0" w:color="000000"/>
              <w:left w:val="single" w:sz="4" w:space="0" w:color="000000"/>
              <w:bottom w:val="single" w:sz="4" w:space="0" w:color="000000"/>
              <w:right w:val="single" w:sz="4" w:space="0" w:color="000000"/>
            </w:tcBorders>
          </w:tcPr>
          <w:p w14:paraId="3A91B5D8"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02F9F677"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4A70E249"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67A5E70E"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1E1B0D9B" w14:textId="77777777">
        <w:trPr>
          <w:trHeight w:val="310"/>
        </w:trPr>
        <w:tc>
          <w:tcPr>
            <w:tcW w:w="2840" w:type="dxa"/>
            <w:tcBorders>
              <w:top w:val="single" w:sz="4" w:space="0" w:color="000000"/>
              <w:left w:val="single" w:sz="4" w:space="0" w:color="000000"/>
              <w:bottom w:val="single" w:sz="4" w:space="0" w:color="000000"/>
              <w:right w:val="single" w:sz="4" w:space="0" w:color="000000"/>
            </w:tcBorders>
          </w:tcPr>
          <w:p w14:paraId="62AA2178" w14:textId="77777777" w:rsidR="0085251F" w:rsidRDefault="00435B8D">
            <w:pPr>
              <w:spacing w:after="0" w:line="259" w:lineRule="auto"/>
              <w:ind w:left="0" w:right="0" w:firstLine="0"/>
              <w:jc w:val="left"/>
            </w:pPr>
            <w:r>
              <w:rPr>
                <w:b/>
                <w:sz w:val="22"/>
              </w:rPr>
              <w:t xml:space="preserve">Cloaca  </w:t>
            </w:r>
          </w:p>
        </w:tc>
        <w:tc>
          <w:tcPr>
            <w:tcW w:w="960" w:type="dxa"/>
            <w:tcBorders>
              <w:top w:val="single" w:sz="4" w:space="0" w:color="000000"/>
              <w:left w:val="single" w:sz="4" w:space="0" w:color="000000"/>
              <w:bottom w:val="single" w:sz="4" w:space="0" w:color="000000"/>
              <w:right w:val="single" w:sz="4" w:space="0" w:color="000000"/>
            </w:tcBorders>
          </w:tcPr>
          <w:p w14:paraId="33D2D522"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3A473957"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596F9D17"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29EA5712"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09FB7BBD" w14:textId="77777777">
        <w:trPr>
          <w:trHeight w:val="324"/>
        </w:trPr>
        <w:tc>
          <w:tcPr>
            <w:tcW w:w="2840" w:type="dxa"/>
            <w:tcBorders>
              <w:top w:val="single" w:sz="4" w:space="0" w:color="000000"/>
              <w:left w:val="single" w:sz="4" w:space="0" w:color="000000"/>
              <w:bottom w:val="single" w:sz="4" w:space="0" w:color="000000"/>
              <w:right w:val="single" w:sz="4" w:space="0" w:color="000000"/>
            </w:tcBorders>
          </w:tcPr>
          <w:p w14:paraId="0EE5B267" w14:textId="77777777" w:rsidR="0085251F" w:rsidRDefault="00435B8D">
            <w:pPr>
              <w:spacing w:after="0" w:line="259" w:lineRule="auto"/>
              <w:ind w:left="0" w:right="0" w:firstLine="0"/>
              <w:jc w:val="left"/>
            </w:pPr>
            <w:r>
              <w:rPr>
                <w:b/>
                <w:sz w:val="22"/>
              </w:rPr>
              <w:t xml:space="preserve">Energía Eléctrica  </w:t>
            </w:r>
          </w:p>
        </w:tc>
        <w:tc>
          <w:tcPr>
            <w:tcW w:w="960" w:type="dxa"/>
            <w:tcBorders>
              <w:top w:val="single" w:sz="4" w:space="0" w:color="000000"/>
              <w:left w:val="single" w:sz="4" w:space="0" w:color="000000"/>
              <w:bottom w:val="single" w:sz="4" w:space="0" w:color="000000"/>
              <w:right w:val="single" w:sz="4" w:space="0" w:color="000000"/>
            </w:tcBorders>
          </w:tcPr>
          <w:p w14:paraId="1CF9CAA6"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35E002BE"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6DD614F4"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48EEBDFD"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15B2C5E4" w14:textId="77777777">
        <w:trPr>
          <w:trHeight w:val="310"/>
        </w:trPr>
        <w:tc>
          <w:tcPr>
            <w:tcW w:w="2840" w:type="dxa"/>
            <w:tcBorders>
              <w:top w:val="single" w:sz="4" w:space="0" w:color="000000"/>
              <w:left w:val="single" w:sz="4" w:space="0" w:color="000000"/>
              <w:bottom w:val="single" w:sz="4" w:space="0" w:color="000000"/>
              <w:right w:val="single" w:sz="4" w:space="0" w:color="000000"/>
            </w:tcBorders>
          </w:tcPr>
          <w:p w14:paraId="0FC6B98F" w14:textId="77777777" w:rsidR="0085251F" w:rsidRDefault="00435B8D">
            <w:pPr>
              <w:spacing w:after="0" w:line="259" w:lineRule="auto"/>
              <w:ind w:left="0" w:right="0" w:firstLine="0"/>
              <w:jc w:val="left"/>
            </w:pPr>
            <w:r>
              <w:rPr>
                <w:b/>
                <w:sz w:val="22"/>
              </w:rPr>
              <w:t xml:space="preserve">Alumbrado Público </w:t>
            </w:r>
            <w:r>
              <w:rPr>
                <w:sz w:val="22"/>
              </w:rPr>
              <w:t xml:space="preserve"> </w:t>
            </w:r>
            <w:r>
              <w:rPr>
                <w:b/>
                <w:sz w:val="22"/>
              </w:rPr>
              <w:t xml:space="preserve"> </w:t>
            </w:r>
          </w:p>
        </w:tc>
        <w:tc>
          <w:tcPr>
            <w:tcW w:w="960" w:type="dxa"/>
            <w:tcBorders>
              <w:top w:val="single" w:sz="4" w:space="0" w:color="000000"/>
              <w:left w:val="single" w:sz="4" w:space="0" w:color="000000"/>
              <w:bottom w:val="single" w:sz="4" w:space="0" w:color="000000"/>
              <w:right w:val="single" w:sz="4" w:space="0" w:color="000000"/>
            </w:tcBorders>
          </w:tcPr>
          <w:p w14:paraId="55C969C1"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2AEB03E8"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15019940"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7960E80A"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1D6594ED" w14:textId="77777777">
        <w:trPr>
          <w:trHeight w:val="312"/>
        </w:trPr>
        <w:tc>
          <w:tcPr>
            <w:tcW w:w="2840" w:type="dxa"/>
            <w:tcBorders>
              <w:top w:val="single" w:sz="4" w:space="0" w:color="000000"/>
              <w:left w:val="single" w:sz="4" w:space="0" w:color="000000"/>
              <w:bottom w:val="single" w:sz="4" w:space="0" w:color="000000"/>
              <w:right w:val="single" w:sz="4" w:space="0" w:color="000000"/>
            </w:tcBorders>
          </w:tcPr>
          <w:p w14:paraId="065E71DB" w14:textId="77777777" w:rsidR="0085251F" w:rsidRDefault="00435B8D">
            <w:pPr>
              <w:spacing w:after="0" w:line="259" w:lineRule="auto"/>
              <w:ind w:left="0" w:right="0" w:firstLine="0"/>
              <w:jc w:val="left"/>
            </w:pPr>
            <w:r>
              <w:rPr>
                <w:b/>
                <w:sz w:val="22"/>
              </w:rPr>
              <w:t xml:space="preserve">Desagüé Pluvial  </w:t>
            </w:r>
          </w:p>
        </w:tc>
        <w:tc>
          <w:tcPr>
            <w:tcW w:w="960" w:type="dxa"/>
            <w:tcBorders>
              <w:top w:val="single" w:sz="4" w:space="0" w:color="000000"/>
              <w:left w:val="single" w:sz="4" w:space="0" w:color="000000"/>
              <w:bottom w:val="single" w:sz="4" w:space="0" w:color="000000"/>
              <w:right w:val="single" w:sz="4" w:space="0" w:color="000000"/>
            </w:tcBorders>
          </w:tcPr>
          <w:p w14:paraId="7042909C"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44B29766"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1266FF18"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145509CC"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6C750635" w14:textId="77777777">
        <w:trPr>
          <w:trHeight w:val="324"/>
        </w:trPr>
        <w:tc>
          <w:tcPr>
            <w:tcW w:w="2840" w:type="dxa"/>
            <w:tcBorders>
              <w:top w:val="single" w:sz="4" w:space="0" w:color="000000"/>
              <w:left w:val="single" w:sz="4" w:space="0" w:color="000000"/>
              <w:bottom w:val="single" w:sz="4" w:space="0" w:color="000000"/>
              <w:right w:val="single" w:sz="4" w:space="0" w:color="000000"/>
            </w:tcBorders>
          </w:tcPr>
          <w:p w14:paraId="5D0F1C51" w14:textId="77777777" w:rsidR="0085251F" w:rsidRDefault="00435B8D">
            <w:pPr>
              <w:spacing w:after="0" w:line="259" w:lineRule="auto"/>
              <w:ind w:left="0" w:right="0" w:firstLine="0"/>
              <w:jc w:val="left"/>
            </w:pPr>
            <w:r>
              <w:rPr>
                <w:b/>
                <w:sz w:val="22"/>
              </w:rPr>
              <w:t>Gas</w:t>
            </w:r>
            <w:r>
              <w:rPr>
                <w:sz w:val="22"/>
              </w:rPr>
              <w:t xml:space="preserve"> </w:t>
            </w:r>
            <w:r>
              <w:rPr>
                <w:b/>
                <w:sz w:val="22"/>
              </w:rPr>
              <w:t xml:space="preserve"> </w:t>
            </w:r>
          </w:p>
        </w:tc>
        <w:tc>
          <w:tcPr>
            <w:tcW w:w="960" w:type="dxa"/>
            <w:tcBorders>
              <w:top w:val="single" w:sz="4" w:space="0" w:color="000000"/>
              <w:left w:val="single" w:sz="4" w:space="0" w:color="000000"/>
              <w:bottom w:val="single" w:sz="4" w:space="0" w:color="000000"/>
              <w:right w:val="single" w:sz="4" w:space="0" w:color="000000"/>
            </w:tcBorders>
          </w:tcPr>
          <w:p w14:paraId="27BE2F90"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46335C83"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1210" w:type="dxa"/>
            <w:tcBorders>
              <w:top w:val="single" w:sz="4" w:space="0" w:color="000000"/>
              <w:left w:val="single" w:sz="4" w:space="0" w:color="000000"/>
              <w:bottom w:val="single" w:sz="4" w:space="0" w:color="000000"/>
              <w:right w:val="single" w:sz="4" w:space="0" w:color="000000"/>
            </w:tcBorders>
          </w:tcPr>
          <w:p w14:paraId="3B70E615"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75377AF5"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730E1284" w14:textId="77777777">
        <w:trPr>
          <w:trHeight w:val="310"/>
        </w:trPr>
        <w:tc>
          <w:tcPr>
            <w:tcW w:w="2840" w:type="dxa"/>
            <w:tcBorders>
              <w:top w:val="single" w:sz="4" w:space="0" w:color="000000"/>
              <w:left w:val="single" w:sz="4" w:space="0" w:color="000000"/>
              <w:bottom w:val="single" w:sz="4" w:space="0" w:color="000000"/>
              <w:right w:val="single" w:sz="4" w:space="0" w:color="000000"/>
            </w:tcBorders>
          </w:tcPr>
          <w:p w14:paraId="607C0D2C" w14:textId="77777777" w:rsidR="0085251F" w:rsidRDefault="00435B8D">
            <w:pPr>
              <w:spacing w:after="0" w:line="259" w:lineRule="auto"/>
              <w:ind w:left="0" w:right="0" w:firstLine="0"/>
              <w:jc w:val="left"/>
            </w:pPr>
            <w:r>
              <w:rPr>
                <w:b/>
                <w:sz w:val="22"/>
              </w:rPr>
              <w:t xml:space="preserve">Cordón cuneta  </w:t>
            </w:r>
          </w:p>
        </w:tc>
        <w:tc>
          <w:tcPr>
            <w:tcW w:w="960" w:type="dxa"/>
            <w:tcBorders>
              <w:top w:val="single" w:sz="4" w:space="0" w:color="000000"/>
              <w:left w:val="single" w:sz="4" w:space="0" w:color="000000"/>
              <w:bottom w:val="single" w:sz="4" w:space="0" w:color="000000"/>
              <w:right w:val="single" w:sz="4" w:space="0" w:color="000000"/>
            </w:tcBorders>
          </w:tcPr>
          <w:p w14:paraId="12123CCF"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60B39349"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1210" w:type="dxa"/>
            <w:tcBorders>
              <w:top w:val="single" w:sz="4" w:space="0" w:color="000000"/>
              <w:left w:val="single" w:sz="4" w:space="0" w:color="000000"/>
              <w:bottom w:val="single" w:sz="4" w:space="0" w:color="000000"/>
              <w:right w:val="single" w:sz="4" w:space="0" w:color="000000"/>
            </w:tcBorders>
          </w:tcPr>
          <w:p w14:paraId="6426394D"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29711A63" w14:textId="77777777" w:rsidR="0085251F" w:rsidRDefault="00435B8D">
            <w:pPr>
              <w:spacing w:after="0" w:line="259" w:lineRule="auto"/>
              <w:ind w:left="0" w:right="0" w:firstLine="0"/>
              <w:jc w:val="left"/>
            </w:pPr>
            <w:r>
              <w:rPr>
                <w:rFonts w:ascii="Calibri" w:eastAsia="Calibri" w:hAnsi="Calibri" w:cs="Calibri"/>
                <w:sz w:val="22"/>
              </w:rPr>
              <w:t xml:space="preserve">  </w:t>
            </w:r>
          </w:p>
        </w:tc>
      </w:tr>
      <w:tr w:rsidR="0085251F" w14:paraId="05FCFEB0" w14:textId="77777777">
        <w:trPr>
          <w:trHeight w:val="312"/>
        </w:trPr>
        <w:tc>
          <w:tcPr>
            <w:tcW w:w="2840" w:type="dxa"/>
            <w:tcBorders>
              <w:top w:val="single" w:sz="4" w:space="0" w:color="000000"/>
              <w:left w:val="single" w:sz="4" w:space="0" w:color="000000"/>
              <w:bottom w:val="single" w:sz="4" w:space="0" w:color="000000"/>
              <w:right w:val="single" w:sz="4" w:space="0" w:color="000000"/>
            </w:tcBorders>
          </w:tcPr>
          <w:p w14:paraId="7DE947E3" w14:textId="77777777" w:rsidR="0085251F" w:rsidRDefault="00435B8D">
            <w:pPr>
              <w:spacing w:after="0" w:line="259" w:lineRule="auto"/>
              <w:ind w:left="0" w:right="0" w:firstLine="0"/>
              <w:jc w:val="left"/>
            </w:pPr>
            <w:r>
              <w:rPr>
                <w:b/>
                <w:sz w:val="22"/>
              </w:rPr>
              <w:t xml:space="preserve">Enripiado o carpeta  </w:t>
            </w:r>
          </w:p>
        </w:tc>
        <w:tc>
          <w:tcPr>
            <w:tcW w:w="960" w:type="dxa"/>
            <w:tcBorders>
              <w:top w:val="single" w:sz="4" w:space="0" w:color="000000"/>
              <w:left w:val="single" w:sz="4" w:space="0" w:color="000000"/>
              <w:bottom w:val="single" w:sz="4" w:space="0" w:color="000000"/>
              <w:right w:val="single" w:sz="4" w:space="0" w:color="000000"/>
            </w:tcBorders>
          </w:tcPr>
          <w:p w14:paraId="7977CC11" w14:textId="77777777" w:rsidR="0085251F" w:rsidRDefault="00435B8D">
            <w:pPr>
              <w:spacing w:after="0" w:line="259" w:lineRule="auto"/>
              <w:ind w:left="0" w:right="0" w:firstLine="0"/>
              <w:jc w:val="left"/>
            </w:pPr>
            <w:r>
              <w:rPr>
                <w:rFonts w:ascii="Calibri" w:eastAsia="Calibri" w:hAnsi="Calibri" w:cs="Calibri"/>
                <w:sz w:val="22"/>
              </w:rPr>
              <w:t xml:space="preserve">  </w:t>
            </w:r>
          </w:p>
        </w:tc>
        <w:tc>
          <w:tcPr>
            <w:tcW w:w="711" w:type="dxa"/>
            <w:tcBorders>
              <w:top w:val="single" w:sz="4" w:space="0" w:color="000000"/>
              <w:left w:val="single" w:sz="4" w:space="0" w:color="000000"/>
              <w:bottom w:val="single" w:sz="4" w:space="0" w:color="000000"/>
              <w:right w:val="single" w:sz="4" w:space="0" w:color="000000"/>
            </w:tcBorders>
          </w:tcPr>
          <w:p w14:paraId="03DCAB14"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210" w:type="dxa"/>
            <w:tcBorders>
              <w:top w:val="single" w:sz="4" w:space="0" w:color="000000"/>
              <w:left w:val="single" w:sz="4" w:space="0" w:color="000000"/>
              <w:bottom w:val="single" w:sz="4" w:space="0" w:color="000000"/>
              <w:right w:val="single" w:sz="4" w:space="0" w:color="000000"/>
            </w:tcBorders>
          </w:tcPr>
          <w:p w14:paraId="439BDE54" w14:textId="77777777" w:rsidR="0085251F" w:rsidRDefault="00435B8D">
            <w:pPr>
              <w:spacing w:after="0" w:line="259" w:lineRule="auto"/>
              <w:ind w:left="0" w:right="0" w:firstLine="0"/>
              <w:jc w:val="left"/>
            </w:pPr>
            <w:r>
              <w:rPr>
                <w:rFonts w:ascii="Calibri" w:eastAsia="Calibri" w:hAnsi="Calibri" w:cs="Calibri"/>
                <w:sz w:val="22"/>
              </w:rPr>
              <w:t xml:space="preserve"> X </w:t>
            </w:r>
          </w:p>
        </w:tc>
        <w:tc>
          <w:tcPr>
            <w:tcW w:w="1841" w:type="dxa"/>
            <w:tcBorders>
              <w:top w:val="single" w:sz="4" w:space="0" w:color="000000"/>
              <w:left w:val="single" w:sz="4" w:space="0" w:color="000000"/>
              <w:bottom w:val="single" w:sz="4" w:space="0" w:color="000000"/>
              <w:right w:val="single" w:sz="4" w:space="0" w:color="000000"/>
            </w:tcBorders>
          </w:tcPr>
          <w:p w14:paraId="4DAD21F8" w14:textId="77777777" w:rsidR="0085251F" w:rsidRDefault="00435B8D">
            <w:pPr>
              <w:spacing w:after="0" w:line="259" w:lineRule="auto"/>
              <w:ind w:left="0" w:right="0" w:firstLine="0"/>
              <w:jc w:val="left"/>
            </w:pPr>
            <w:r>
              <w:rPr>
                <w:rFonts w:ascii="Calibri" w:eastAsia="Calibri" w:hAnsi="Calibri" w:cs="Calibri"/>
                <w:sz w:val="22"/>
              </w:rPr>
              <w:t xml:space="preserve">  </w:t>
            </w:r>
          </w:p>
        </w:tc>
      </w:tr>
    </w:tbl>
    <w:p w14:paraId="55C36660" w14:textId="77777777" w:rsidR="0085251F" w:rsidRDefault="00435B8D">
      <w:pPr>
        <w:spacing w:after="0" w:line="259" w:lineRule="auto"/>
        <w:ind w:left="0" w:right="0" w:firstLine="0"/>
        <w:jc w:val="left"/>
      </w:pPr>
      <w:r>
        <w:rPr>
          <w:sz w:val="22"/>
        </w:rPr>
        <w:t xml:space="preserve"> </w:t>
      </w:r>
    </w:p>
    <w:p w14:paraId="443B52CE" w14:textId="77777777" w:rsidR="0085251F" w:rsidRDefault="00435B8D">
      <w:pPr>
        <w:ind w:left="-5" w:right="631"/>
      </w:pPr>
      <w:r>
        <w:t xml:space="preserve">Se adjuntan </w:t>
      </w:r>
      <w:r>
        <w:rPr>
          <w:b/>
        </w:rPr>
        <w:t xml:space="preserve">Factibilidades Técnica actualizadas </w:t>
      </w:r>
      <w:r>
        <w:t xml:space="preserve">de los proyectos, emitidas por las empresas prestatarias de los servicios de agua y cloaca. </w:t>
      </w:r>
    </w:p>
    <w:p w14:paraId="32E49230" w14:textId="77777777" w:rsidR="0085251F" w:rsidRDefault="00435B8D">
      <w:pPr>
        <w:spacing w:after="0" w:line="259" w:lineRule="auto"/>
        <w:ind w:left="0" w:right="0" w:firstLine="0"/>
        <w:jc w:val="left"/>
      </w:pPr>
      <w:r>
        <w:rPr>
          <w:sz w:val="22"/>
        </w:rPr>
        <w:t xml:space="preserve">  </w:t>
      </w:r>
    </w:p>
    <w:p w14:paraId="05C8FDC1" w14:textId="77777777" w:rsidR="0085251F" w:rsidRDefault="00435B8D">
      <w:pPr>
        <w:spacing w:after="11" w:line="247" w:lineRule="auto"/>
        <w:ind w:left="-5" w:right="0"/>
        <w:jc w:val="left"/>
      </w:pPr>
      <w:r>
        <w:rPr>
          <w:b/>
          <w:sz w:val="23"/>
        </w:rPr>
        <w:t xml:space="preserve">Observaciones: </w:t>
      </w:r>
      <w:r>
        <w:rPr>
          <w:sz w:val="23"/>
        </w:rPr>
        <w:t xml:space="preserve"> </w:t>
      </w:r>
    </w:p>
    <w:p w14:paraId="0ABB7F14" w14:textId="6E544755" w:rsidR="0085251F" w:rsidRDefault="00435B8D">
      <w:pPr>
        <w:spacing w:after="221"/>
        <w:ind w:left="-5" w:right="631"/>
      </w:pPr>
      <w:r>
        <w:t>Los servicios de agua potable, cloaca, energía eléctrica y alumbrado público forman parte de la infraestructura frentista preexistente de las calles Meunier y Rosa Boussy, dichos servicios no se encuentran disponibles sobre las calles Ayacucho y calle S/N</w:t>
      </w:r>
      <w:r w:rsidR="00632F85">
        <w:t>.</w:t>
      </w:r>
      <w:r>
        <w:t xml:space="preserve"> </w:t>
      </w:r>
    </w:p>
    <w:p w14:paraId="5606CAF3" w14:textId="77777777" w:rsidR="0085251F" w:rsidRDefault="00435B8D">
      <w:pPr>
        <w:spacing w:after="247"/>
        <w:ind w:left="-5" w:right="631"/>
      </w:pPr>
      <w:r>
        <w:t xml:space="preserve">Sobre calle Rosa Boussy existe media calzada de pavimento lindante con el Barrio Julio German Muñoz. Resta pavimentar la mano contigua al Barrio correspondiente a este proyecto. </w:t>
      </w:r>
    </w:p>
    <w:p w14:paraId="5DA4BE51" w14:textId="77777777" w:rsidR="0085251F" w:rsidRDefault="00435B8D">
      <w:pPr>
        <w:spacing w:after="218" w:line="259" w:lineRule="auto"/>
        <w:ind w:left="0" w:right="0" w:firstLine="0"/>
        <w:jc w:val="left"/>
      </w:pPr>
      <w:r>
        <w:rPr>
          <w:sz w:val="23"/>
        </w:rPr>
        <w:t xml:space="preserve"> </w:t>
      </w:r>
    </w:p>
    <w:p w14:paraId="142614CD" w14:textId="77777777" w:rsidR="0085251F" w:rsidRDefault="00435B8D">
      <w:pPr>
        <w:spacing w:after="218" w:line="259" w:lineRule="auto"/>
        <w:ind w:left="0" w:right="0" w:firstLine="0"/>
        <w:jc w:val="left"/>
      </w:pPr>
      <w:r>
        <w:rPr>
          <w:sz w:val="23"/>
        </w:rPr>
        <w:t xml:space="preserve"> </w:t>
      </w:r>
    </w:p>
    <w:p w14:paraId="13F8BB1E" w14:textId="77777777" w:rsidR="0085251F" w:rsidRDefault="00435B8D">
      <w:pPr>
        <w:spacing w:after="218" w:line="259" w:lineRule="auto"/>
        <w:ind w:left="0" w:right="0" w:firstLine="0"/>
        <w:jc w:val="left"/>
      </w:pPr>
      <w:r>
        <w:rPr>
          <w:sz w:val="23"/>
        </w:rPr>
        <w:t xml:space="preserve"> </w:t>
      </w:r>
    </w:p>
    <w:p w14:paraId="482F1BAE" w14:textId="77777777" w:rsidR="0085251F" w:rsidRDefault="00435B8D">
      <w:pPr>
        <w:spacing w:after="218" w:line="259" w:lineRule="auto"/>
        <w:ind w:left="0" w:right="0" w:firstLine="0"/>
        <w:jc w:val="left"/>
      </w:pPr>
      <w:r>
        <w:rPr>
          <w:sz w:val="23"/>
        </w:rPr>
        <w:t xml:space="preserve"> </w:t>
      </w:r>
    </w:p>
    <w:p w14:paraId="5245BB60" w14:textId="77777777" w:rsidR="0085251F" w:rsidRDefault="00435B8D">
      <w:pPr>
        <w:spacing w:after="218" w:line="259" w:lineRule="auto"/>
        <w:ind w:left="0" w:right="0" w:firstLine="0"/>
        <w:jc w:val="left"/>
      </w:pPr>
      <w:r>
        <w:rPr>
          <w:sz w:val="23"/>
        </w:rPr>
        <w:t xml:space="preserve"> </w:t>
      </w:r>
    </w:p>
    <w:p w14:paraId="0BECB8C9" w14:textId="77777777" w:rsidR="00423C8D" w:rsidRDefault="00435B8D" w:rsidP="00423C8D">
      <w:pPr>
        <w:spacing w:after="218" w:line="259" w:lineRule="auto"/>
        <w:ind w:left="0" w:right="0" w:firstLine="0"/>
        <w:jc w:val="left"/>
      </w:pPr>
      <w:r>
        <w:rPr>
          <w:sz w:val="23"/>
        </w:rPr>
        <w:lastRenderedPageBreak/>
        <w:t xml:space="preserve"> </w:t>
      </w:r>
    </w:p>
    <w:p w14:paraId="296D1283" w14:textId="1379B06B" w:rsidR="001A6F37" w:rsidRPr="00423C8D" w:rsidRDefault="001A6F37" w:rsidP="00423C8D">
      <w:pPr>
        <w:spacing w:after="218" w:line="259" w:lineRule="auto"/>
        <w:ind w:left="0" w:right="0" w:firstLine="0"/>
        <w:jc w:val="center"/>
      </w:pPr>
      <w:r w:rsidRPr="008C040F">
        <w:rPr>
          <w:b/>
          <w:sz w:val="24"/>
          <w:szCs w:val="24"/>
        </w:rPr>
        <w:t>CASA PROPIA-CONSTRUIR FUTURO</w:t>
      </w:r>
    </w:p>
    <w:p w14:paraId="5E647DFD" w14:textId="77777777" w:rsidR="0085251F" w:rsidRDefault="00435B8D" w:rsidP="00423C8D">
      <w:pPr>
        <w:pStyle w:val="Ttulo2"/>
        <w:ind w:left="0" w:firstLine="0"/>
      </w:pPr>
      <w:r>
        <w:t xml:space="preserve">Equipamiento, Accesibilidad y Servicios existentes </w:t>
      </w:r>
    </w:p>
    <w:tbl>
      <w:tblPr>
        <w:tblStyle w:val="TableGrid"/>
        <w:tblW w:w="8862" w:type="dxa"/>
        <w:tblInd w:w="-12" w:type="dxa"/>
        <w:tblCellMar>
          <w:top w:w="5" w:type="dxa"/>
          <w:bottom w:w="8" w:type="dxa"/>
        </w:tblCellMar>
        <w:tblLook w:val="04A0" w:firstRow="1" w:lastRow="0" w:firstColumn="1" w:lastColumn="0" w:noHBand="0" w:noVBand="1"/>
      </w:tblPr>
      <w:tblGrid>
        <w:gridCol w:w="67"/>
        <w:gridCol w:w="812"/>
        <w:gridCol w:w="384"/>
        <w:gridCol w:w="177"/>
        <w:gridCol w:w="1751"/>
        <w:gridCol w:w="72"/>
        <w:gridCol w:w="1045"/>
        <w:gridCol w:w="4554"/>
      </w:tblGrid>
      <w:tr w:rsidR="0085251F" w14:paraId="16A3892B" w14:textId="77777777" w:rsidTr="001A6F37">
        <w:trPr>
          <w:trHeight w:val="77"/>
        </w:trPr>
        <w:tc>
          <w:tcPr>
            <w:tcW w:w="3191" w:type="dxa"/>
            <w:gridSpan w:val="5"/>
            <w:tcBorders>
              <w:top w:val="single" w:sz="8" w:space="0" w:color="000000"/>
              <w:left w:val="single" w:sz="8" w:space="0" w:color="000000"/>
              <w:bottom w:val="nil"/>
              <w:right w:val="single" w:sz="8" w:space="0" w:color="000000"/>
            </w:tcBorders>
            <w:shd w:val="clear" w:color="auto" w:fill="BFBFBF"/>
          </w:tcPr>
          <w:p w14:paraId="50423EE2" w14:textId="77777777" w:rsidR="0085251F" w:rsidRDefault="0085251F">
            <w:pPr>
              <w:spacing w:after="160" w:line="259" w:lineRule="auto"/>
              <w:ind w:left="0" w:right="0" w:firstLine="0"/>
              <w:jc w:val="left"/>
            </w:pPr>
          </w:p>
        </w:tc>
        <w:tc>
          <w:tcPr>
            <w:tcW w:w="5671" w:type="dxa"/>
            <w:gridSpan w:val="3"/>
            <w:tcBorders>
              <w:top w:val="single" w:sz="8" w:space="0" w:color="000000"/>
              <w:left w:val="single" w:sz="8" w:space="0" w:color="000000"/>
              <w:bottom w:val="nil"/>
              <w:right w:val="single" w:sz="8" w:space="0" w:color="000000"/>
            </w:tcBorders>
            <w:shd w:val="clear" w:color="auto" w:fill="BFBFBF"/>
          </w:tcPr>
          <w:p w14:paraId="18733421" w14:textId="77777777" w:rsidR="0085251F" w:rsidRDefault="0085251F">
            <w:pPr>
              <w:spacing w:after="160" w:line="259" w:lineRule="auto"/>
              <w:ind w:left="0" w:right="0" w:firstLine="0"/>
              <w:jc w:val="left"/>
            </w:pPr>
          </w:p>
        </w:tc>
      </w:tr>
      <w:tr w:rsidR="0085251F" w14:paraId="097875EA" w14:textId="77777777" w:rsidTr="001A6F37">
        <w:trPr>
          <w:trHeight w:val="238"/>
        </w:trPr>
        <w:tc>
          <w:tcPr>
            <w:tcW w:w="67" w:type="dxa"/>
            <w:tcBorders>
              <w:top w:val="nil"/>
              <w:left w:val="single" w:sz="8" w:space="0" w:color="000000"/>
              <w:bottom w:val="single" w:sz="8" w:space="0" w:color="000000"/>
              <w:right w:val="nil"/>
            </w:tcBorders>
            <w:shd w:val="clear" w:color="auto" w:fill="BFBFBF"/>
          </w:tcPr>
          <w:p w14:paraId="1AD1EC6C" w14:textId="77777777" w:rsidR="0085251F" w:rsidRDefault="0085251F">
            <w:pPr>
              <w:spacing w:after="160" w:line="259" w:lineRule="auto"/>
              <w:ind w:left="0" w:right="0" w:firstLine="0"/>
              <w:jc w:val="left"/>
            </w:pPr>
          </w:p>
        </w:tc>
        <w:tc>
          <w:tcPr>
            <w:tcW w:w="1373" w:type="dxa"/>
            <w:gridSpan w:val="3"/>
            <w:tcBorders>
              <w:top w:val="nil"/>
              <w:left w:val="nil"/>
              <w:bottom w:val="single" w:sz="8" w:space="0" w:color="000000"/>
              <w:right w:val="nil"/>
            </w:tcBorders>
            <w:shd w:val="clear" w:color="auto" w:fill="D3D3D3"/>
          </w:tcPr>
          <w:p w14:paraId="0267AEC0" w14:textId="09F53392" w:rsidR="0085251F" w:rsidRDefault="00435B8D">
            <w:pPr>
              <w:spacing w:after="0" w:line="259" w:lineRule="auto"/>
              <w:ind w:left="0" w:right="-26" w:firstLine="0"/>
            </w:pPr>
            <w:r>
              <w:t>Equipamient</w:t>
            </w:r>
            <w:r w:rsidR="001A6F37">
              <w:t>o</w:t>
            </w:r>
          </w:p>
        </w:tc>
        <w:tc>
          <w:tcPr>
            <w:tcW w:w="1751" w:type="dxa"/>
            <w:tcBorders>
              <w:top w:val="nil"/>
              <w:left w:val="nil"/>
              <w:bottom w:val="single" w:sz="8" w:space="0" w:color="000000"/>
              <w:right w:val="single" w:sz="8" w:space="0" w:color="000000"/>
            </w:tcBorders>
            <w:shd w:val="clear" w:color="auto" w:fill="BFBFBF"/>
          </w:tcPr>
          <w:p w14:paraId="5EA7A21D" w14:textId="77777777" w:rsidR="0085251F" w:rsidRDefault="00435B8D">
            <w:pPr>
              <w:spacing w:after="0" w:line="259" w:lineRule="auto"/>
              <w:ind w:left="29" w:right="0" w:firstLine="0"/>
              <w:jc w:val="left"/>
            </w:pPr>
            <w:r>
              <w:rPr>
                <w:color w:val="222222"/>
              </w:rPr>
              <w:t xml:space="preserve"> </w:t>
            </w:r>
          </w:p>
        </w:tc>
        <w:tc>
          <w:tcPr>
            <w:tcW w:w="72" w:type="dxa"/>
            <w:tcBorders>
              <w:top w:val="nil"/>
              <w:left w:val="single" w:sz="8" w:space="0" w:color="000000"/>
              <w:bottom w:val="single" w:sz="8" w:space="0" w:color="000000"/>
              <w:right w:val="nil"/>
            </w:tcBorders>
            <w:shd w:val="clear" w:color="auto" w:fill="BFBFBF"/>
          </w:tcPr>
          <w:p w14:paraId="60030C60" w14:textId="77777777" w:rsidR="0085251F" w:rsidRDefault="0085251F">
            <w:pPr>
              <w:spacing w:after="160" w:line="259" w:lineRule="auto"/>
              <w:ind w:left="0" w:right="0" w:firstLine="0"/>
              <w:jc w:val="left"/>
            </w:pPr>
          </w:p>
        </w:tc>
        <w:tc>
          <w:tcPr>
            <w:tcW w:w="1045" w:type="dxa"/>
            <w:tcBorders>
              <w:top w:val="nil"/>
              <w:left w:val="nil"/>
              <w:bottom w:val="single" w:sz="8" w:space="0" w:color="000000"/>
              <w:right w:val="nil"/>
            </w:tcBorders>
            <w:shd w:val="clear" w:color="auto" w:fill="D3D3D3"/>
          </w:tcPr>
          <w:p w14:paraId="6FFEA78C" w14:textId="77777777" w:rsidR="0085251F" w:rsidRDefault="00435B8D">
            <w:pPr>
              <w:spacing w:after="0" w:line="259" w:lineRule="auto"/>
              <w:ind w:left="0" w:right="0" w:firstLine="0"/>
            </w:pPr>
            <w:r>
              <w:t>Descripción</w:t>
            </w:r>
          </w:p>
        </w:tc>
        <w:tc>
          <w:tcPr>
            <w:tcW w:w="4554" w:type="dxa"/>
            <w:tcBorders>
              <w:top w:val="nil"/>
              <w:left w:val="nil"/>
              <w:bottom w:val="single" w:sz="8" w:space="0" w:color="000000"/>
              <w:right w:val="single" w:sz="8" w:space="0" w:color="000000"/>
            </w:tcBorders>
            <w:shd w:val="clear" w:color="auto" w:fill="BFBFBF"/>
          </w:tcPr>
          <w:p w14:paraId="176E9C8C" w14:textId="77777777" w:rsidR="0085251F" w:rsidRDefault="00435B8D">
            <w:pPr>
              <w:spacing w:after="0" w:line="259" w:lineRule="auto"/>
              <w:ind w:left="0" w:right="0" w:firstLine="0"/>
              <w:jc w:val="left"/>
            </w:pPr>
            <w:r>
              <w:rPr>
                <w:color w:val="222222"/>
              </w:rPr>
              <w:t xml:space="preserve"> </w:t>
            </w:r>
          </w:p>
        </w:tc>
      </w:tr>
      <w:tr w:rsidR="0085251F" w14:paraId="46AF79F9" w14:textId="77777777" w:rsidTr="001A6F37">
        <w:trPr>
          <w:trHeight w:val="713"/>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6D503752" w14:textId="77777777" w:rsidR="0085251F" w:rsidRDefault="00435B8D">
            <w:pPr>
              <w:spacing w:after="0" w:line="259" w:lineRule="auto"/>
              <w:ind w:left="67" w:right="0" w:firstLine="0"/>
              <w:jc w:val="left"/>
            </w:pPr>
            <w:r>
              <w:t>Salud</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39673029" w14:textId="77777777" w:rsidR="0085251F" w:rsidRDefault="00435B8D">
            <w:pPr>
              <w:spacing w:after="0" w:line="259" w:lineRule="auto"/>
              <w:ind w:left="72" w:right="0" w:firstLine="0"/>
              <w:jc w:val="left"/>
            </w:pPr>
            <w:r>
              <w:t xml:space="preserve"> 800 metros al centro de salud más cercano (Hospital Provincial) a través de calles pavimentadas. Hospital que cuenta con 52 camas y diversas especialidades. </w:t>
            </w:r>
          </w:p>
        </w:tc>
      </w:tr>
      <w:tr w:rsidR="0085251F" w14:paraId="12C22FC7" w14:textId="77777777" w:rsidTr="001A6F37">
        <w:trPr>
          <w:trHeight w:val="1861"/>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54E72092" w14:textId="77777777" w:rsidR="0085251F" w:rsidRDefault="00435B8D">
            <w:pPr>
              <w:spacing w:after="0" w:line="259" w:lineRule="auto"/>
              <w:ind w:left="67" w:right="0" w:firstLine="0"/>
              <w:jc w:val="left"/>
            </w:pPr>
            <w:r>
              <w:t>Educación inicial / Guardería</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41D95615" w14:textId="77777777" w:rsidR="0085251F" w:rsidRDefault="00435B8D">
            <w:pPr>
              <w:spacing w:after="0" w:line="259" w:lineRule="auto"/>
              <w:ind w:left="72" w:right="0" w:firstLine="0"/>
              <w:jc w:val="left"/>
            </w:pPr>
            <w:r>
              <w:t xml:space="preserve">300 metros a la guardería municipal Julio Germán Muñoz a </w:t>
            </w:r>
          </w:p>
          <w:p w14:paraId="49C843B0" w14:textId="77777777" w:rsidR="0085251F" w:rsidRDefault="00435B8D">
            <w:pPr>
              <w:spacing w:after="0" w:line="241" w:lineRule="auto"/>
              <w:ind w:left="72" w:right="0" w:firstLine="0"/>
            </w:pPr>
            <w:r>
              <w:t xml:space="preserve">través de calles pavimentadas. CAPACIDAD DE ABSORCION: 200 alumnos. </w:t>
            </w:r>
          </w:p>
          <w:p w14:paraId="22D98B89" w14:textId="77777777" w:rsidR="0085251F" w:rsidRDefault="00435B8D">
            <w:pPr>
              <w:spacing w:after="1" w:line="240" w:lineRule="auto"/>
              <w:ind w:left="72" w:right="0" w:firstLine="0"/>
              <w:jc w:val="left"/>
            </w:pPr>
            <w:r>
              <w:t>500 metros al Jardín Nucleado Nº50 a través de calles pavimentadas.</w:t>
            </w:r>
            <w:r>
              <w:rPr>
                <w:color w:val="FF0000"/>
              </w:rPr>
              <w:t xml:space="preserve"> </w:t>
            </w:r>
            <w:r>
              <w:t xml:space="preserve">CAPACIDAD DE ABSORCION: 179 alumnos. 900 metros a la Esc. Primaria Nº 6031 con algunas calles de </w:t>
            </w:r>
          </w:p>
          <w:p w14:paraId="0ECABD05" w14:textId="77777777" w:rsidR="0085251F" w:rsidRDefault="00435B8D">
            <w:pPr>
              <w:spacing w:after="0" w:line="259" w:lineRule="auto"/>
              <w:ind w:left="72" w:right="0" w:firstLine="0"/>
              <w:jc w:val="left"/>
            </w:pPr>
            <w:r>
              <w:t>mejorado y otras pavimentadas.</w:t>
            </w:r>
            <w:r>
              <w:rPr>
                <w:color w:val="FF0000"/>
              </w:rPr>
              <w:t xml:space="preserve"> </w:t>
            </w:r>
            <w:r>
              <w:t xml:space="preserve">CAPACIDAD DE ABSORCION: 400 alumnos. </w:t>
            </w:r>
          </w:p>
        </w:tc>
      </w:tr>
      <w:tr w:rsidR="0085251F" w14:paraId="15AD2E1E" w14:textId="77777777" w:rsidTr="001A6F37">
        <w:trPr>
          <w:trHeight w:val="1169"/>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3EAF994B" w14:textId="77777777" w:rsidR="0085251F" w:rsidRDefault="00435B8D">
            <w:pPr>
              <w:spacing w:after="0" w:line="259" w:lineRule="auto"/>
              <w:ind w:left="67" w:right="0" w:firstLine="0"/>
              <w:jc w:val="left"/>
            </w:pPr>
            <w:r>
              <w:t>Educación Primaria</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7198AE55" w14:textId="77777777" w:rsidR="0085251F" w:rsidRDefault="00435B8D">
            <w:pPr>
              <w:spacing w:after="0" w:line="259" w:lineRule="auto"/>
              <w:ind w:left="72" w:right="0" w:firstLine="0"/>
              <w:jc w:val="left"/>
            </w:pPr>
            <w:r>
              <w:t xml:space="preserve"> 900 metros a la Esc. Primaria Nº 6031 con algunas calles de </w:t>
            </w:r>
          </w:p>
          <w:p w14:paraId="0964D5CA" w14:textId="77777777" w:rsidR="0085251F" w:rsidRDefault="00435B8D">
            <w:pPr>
              <w:spacing w:after="0" w:line="241" w:lineRule="auto"/>
              <w:ind w:left="72" w:right="0" w:firstLine="0"/>
              <w:jc w:val="left"/>
            </w:pPr>
            <w:r>
              <w:t>mejorado y otras pavimentadas.</w:t>
            </w:r>
            <w:r>
              <w:rPr>
                <w:color w:val="FF0000"/>
              </w:rPr>
              <w:t xml:space="preserve"> </w:t>
            </w:r>
            <w:r>
              <w:t xml:space="preserve">CAPACIDAD DE ABSORCION: 400 alumnos. </w:t>
            </w:r>
          </w:p>
          <w:p w14:paraId="7C6A50DD" w14:textId="77777777" w:rsidR="0085251F" w:rsidRDefault="00435B8D">
            <w:pPr>
              <w:spacing w:after="0" w:line="259" w:lineRule="auto"/>
              <w:ind w:left="72" w:right="0" w:firstLine="0"/>
              <w:jc w:val="left"/>
            </w:pPr>
            <w:r>
              <w:t>800 metros a la Esc. Primaria Nº 669 a través de calles pavimentadas.</w:t>
            </w:r>
            <w:r>
              <w:rPr>
                <w:color w:val="FF0000"/>
              </w:rPr>
              <w:t xml:space="preserve"> </w:t>
            </w:r>
            <w:r>
              <w:t>CAPACIDAD DE ABSORCION: 279 alumnos.</w:t>
            </w:r>
            <w:r>
              <w:rPr>
                <w:color w:val="222222"/>
              </w:rPr>
              <w:t xml:space="preserve"> </w:t>
            </w:r>
          </w:p>
        </w:tc>
      </w:tr>
      <w:tr w:rsidR="0085251F" w14:paraId="6BD7E77E" w14:textId="77777777" w:rsidTr="001A6F37">
        <w:trPr>
          <w:trHeight w:val="1402"/>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2FCEE3E1" w14:textId="77777777" w:rsidR="0085251F" w:rsidRDefault="00435B8D">
            <w:pPr>
              <w:spacing w:after="0" w:line="259" w:lineRule="auto"/>
              <w:ind w:left="67" w:right="0" w:firstLine="0"/>
              <w:jc w:val="left"/>
            </w:pPr>
            <w:r>
              <w:t>Educación Secundaria</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2F09044F" w14:textId="77777777" w:rsidR="0085251F" w:rsidRDefault="00435B8D">
            <w:pPr>
              <w:spacing w:after="0" w:line="259" w:lineRule="auto"/>
              <w:ind w:left="72" w:right="0" w:firstLine="0"/>
              <w:jc w:val="left"/>
            </w:pPr>
            <w:r>
              <w:t xml:space="preserve"> 400 metros a la EET (Escuela de Educación Técnica) Nº286 </w:t>
            </w:r>
          </w:p>
          <w:p w14:paraId="07F70ED0" w14:textId="77777777" w:rsidR="0085251F" w:rsidRDefault="00435B8D">
            <w:pPr>
              <w:spacing w:after="0" w:line="242" w:lineRule="auto"/>
              <w:ind w:left="72" w:right="0" w:firstLine="0"/>
              <w:jc w:val="left"/>
            </w:pPr>
            <w:r>
              <w:t>a través de calles pavimentadas.</w:t>
            </w:r>
            <w:r>
              <w:rPr>
                <w:color w:val="FF0000"/>
              </w:rPr>
              <w:t xml:space="preserve"> </w:t>
            </w:r>
            <w:r>
              <w:t xml:space="preserve">CAPACIDAD DE ABSORCION: 350 alumnos. </w:t>
            </w:r>
          </w:p>
          <w:p w14:paraId="2BFFF950" w14:textId="77777777" w:rsidR="0085251F" w:rsidRDefault="00435B8D">
            <w:pPr>
              <w:spacing w:after="0" w:line="259" w:lineRule="auto"/>
              <w:ind w:left="72" w:right="0" w:firstLine="0"/>
              <w:jc w:val="left"/>
            </w:pPr>
            <w:r>
              <w:t xml:space="preserve">600 metros a la Escuela de Educación Agrotécnica Nº 335 a </w:t>
            </w:r>
          </w:p>
          <w:p w14:paraId="160C2AF0" w14:textId="77777777" w:rsidR="0085251F" w:rsidRDefault="00435B8D">
            <w:pPr>
              <w:spacing w:after="0" w:line="259" w:lineRule="auto"/>
              <w:ind w:left="72" w:right="0" w:firstLine="0"/>
              <w:jc w:val="left"/>
            </w:pPr>
            <w:r>
              <w:t>través de calles pavimentadas. CAPACIDAD DE ABSORCION: 175 alumnos.</w:t>
            </w:r>
            <w:r>
              <w:rPr>
                <w:color w:val="222222"/>
              </w:rPr>
              <w:t xml:space="preserve"> </w:t>
            </w:r>
          </w:p>
        </w:tc>
      </w:tr>
      <w:tr w:rsidR="0085251F" w14:paraId="46D8ECCD" w14:textId="77777777" w:rsidTr="001A6F37">
        <w:trPr>
          <w:trHeight w:val="1169"/>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54D8B05A" w14:textId="77777777" w:rsidR="0085251F" w:rsidRDefault="00435B8D">
            <w:pPr>
              <w:spacing w:after="0" w:line="259" w:lineRule="auto"/>
              <w:ind w:left="67" w:right="0" w:firstLine="0"/>
              <w:jc w:val="left"/>
            </w:pPr>
            <w:r>
              <w:t>Seguridad</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17F255F9" w14:textId="77777777" w:rsidR="0085251F" w:rsidRDefault="00435B8D">
            <w:pPr>
              <w:spacing w:after="0" w:line="259" w:lineRule="auto"/>
              <w:ind w:left="72" w:right="0" w:firstLine="0"/>
              <w:jc w:val="left"/>
            </w:pPr>
            <w:r>
              <w:t xml:space="preserve">En la ciudad no se registran grandes hechos de inseguridad. De todas maneras, el lugar se encuentra en una zona residencial de clase media, muy iluminada, de elevada circulación de vehículos y peatones con muy pocos hechos delictivos detectados durante los últimos años. </w:t>
            </w:r>
            <w:r>
              <w:rPr>
                <w:color w:val="222222"/>
              </w:rPr>
              <w:t xml:space="preserve"> </w:t>
            </w:r>
          </w:p>
        </w:tc>
      </w:tr>
      <w:tr w:rsidR="0085251F" w14:paraId="6A8E518E" w14:textId="77777777" w:rsidTr="001A6F37">
        <w:trPr>
          <w:trHeight w:val="710"/>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0B0148EC" w14:textId="77777777" w:rsidR="0085251F" w:rsidRDefault="00435B8D">
            <w:pPr>
              <w:spacing w:after="0" w:line="259" w:lineRule="auto"/>
              <w:ind w:left="67" w:right="0" w:firstLine="0"/>
              <w:jc w:val="left"/>
            </w:pPr>
            <w:r>
              <w:t>Comercio Diario</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4B572E0C" w14:textId="77777777" w:rsidR="0085251F" w:rsidRDefault="00435B8D">
            <w:pPr>
              <w:spacing w:after="0" w:line="259" w:lineRule="auto"/>
              <w:ind w:left="72" w:right="0" w:firstLine="0"/>
              <w:jc w:val="left"/>
            </w:pPr>
            <w:r>
              <w:t xml:space="preserve"> Hay comercios minoristas a sus cercanías referentes a almacenes, panaderías, carnicerías, minimercados, kioscos, etc. que responden a un comportamiento barrial.</w:t>
            </w:r>
            <w:r>
              <w:rPr>
                <w:color w:val="222222"/>
              </w:rPr>
              <w:t xml:space="preserve"> </w:t>
            </w:r>
          </w:p>
        </w:tc>
      </w:tr>
      <w:tr w:rsidR="0085251F" w14:paraId="205182CF" w14:textId="77777777" w:rsidTr="001A6F37">
        <w:trPr>
          <w:trHeight w:val="939"/>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70DBB490" w14:textId="77777777" w:rsidR="0085251F" w:rsidRDefault="00435B8D">
            <w:pPr>
              <w:spacing w:after="0" w:line="259" w:lineRule="auto"/>
              <w:ind w:left="67" w:right="0" w:firstLine="0"/>
              <w:jc w:val="left"/>
            </w:pPr>
            <w:r>
              <w:t>Espacios verdes</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37AADB72" w14:textId="77777777" w:rsidR="0085251F" w:rsidRDefault="00435B8D">
            <w:pPr>
              <w:spacing w:after="1" w:line="241" w:lineRule="auto"/>
              <w:ind w:left="72" w:right="0" w:firstLine="0"/>
              <w:jc w:val="left"/>
            </w:pPr>
            <w:r>
              <w:t xml:space="preserve"> 300 metros a la plaza central del Barrio Germán Muñoz a través de calles pavimentadas </w:t>
            </w:r>
          </w:p>
          <w:p w14:paraId="30B163E1" w14:textId="77777777" w:rsidR="0085251F" w:rsidRDefault="00435B8D">
            <w:pPr>
              <w:spacing w:after="0" w:line="259" w:lineRule="auto"/>
              <w:ind w:left="72" w:right="0" w:firstLine="0"/>
              <w:jc w:val="left"/>
            </w:pPr>
            <w:r>
              <w:t>600 metros al Parque Municipal a través de calles pavimentadas. Mayor centro de atracción de la ciudad.</w:t>
            </w:r>
            <w:r>
              <w:rPr>
                <w:color w:val="222222"/>
              </w:rPr>
              <w:t xml:space="preserve"> </w:t>
            </w:r>
          </w:p>
        </w:tc>
      </w:tr>
      <w:tr w:rsidR="0085251F" w14:paraId="2E8066E1" w14:textId="77777777" w:rsidTr="001A6F37">
        <w:trPr>
          <w:trHeight w:val="484"/>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72141165" w14:textId="77777777" w:rsidR="0085251F" w:rsidRDefault="00435B8D">
            <w:pPr>
              <w:spacing w:after="0" w:line="259" w:lineRule="auto"/>
              <w:ind w:left="67" w:right="0" w:firstLine="0"/>
              <w:jc w:val="left"/>
            </w:pPr>
            <w:r>
              <w:t>Recreativo/Deportivo</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06EC3380" w14:textId="77777777" w:rsidR="0085251F" w:rsidRDefault="00435B8D">
            <w:pPr>
              <w:spacing w:after="0" w:line="259" w:lineRule="auto"/>
              <w:ind w:left="72" w:right="0" w:firstLine="0"/>
              <w:jc w:val="left"/>
            </w:pPr>
            <w:r>
              <w:t>Parque Balneario Municipal – Club Pro Educación Física Matienzo.</w:t>
            </w:r>
            <w:r>
              <w:rPr>
                <w:color w:val="222222"/>
              </w:rPr>
              <w:t xml:space="preserve"> </w:t>
            </w:r>
          </w:p>
        </w:tc>
      </w:tr>
      <w:tr w:rsidR="0085251F" w14:paraId="7267D2CE" w14:textId="77777777" w:rsidTr="001A6F37">
        <w:trPr>
          <w:trHeight w:val="78"/>
        </w:trPr>
        <w:tc>
          <w:tcPr>
            <w:tcW w:w="3191" w:type="dxa"/>
            <w:gridSpan w:val="5"/>
            <w:tcBorders>
              <w:top w:val="single" w:sz="8" w:space="0" w:color="000000"/>
              <w:left w:val="single" w:sz="8" w:space="0" w:color="000000"/>
              <w:bottom w:val="nil"/>
              <w:right w:val="single" w:sz="8" w:space="0" w:color="000000"/>
            </w:tcBorders>
            <w:shd w:val="clear" w:color="auto" w:fill="BFBFBF"/>
          </w:tcPr>
          <w:p w14:paraId="0EF7941E" w14:textId="77777777" w:rsidR="0085251F" w:rsidRDefault="0085251F">
            <w:pPr>
              <w:spacing w:after="160" w:line="259" w:lineRule="auto"/>
              <w:ind w:left="0" w:right="0" w:firstLine="0"/>
              <w:jc w:val="left"/>
            </w:pPr>
          </w:p>
        </w:tc>
        <w:tc>
          <w:tcPr>
            <w:tcW w:w="5671" w:type="dxa"/>
            <w:gridSpan w:val="3"/>
            <w:vMerge w:val="restart"/>
            <w:tcBorders>
              <w:top w:val="single" w:sz="8" w:space="0" w:color="000000"/>
              <w:left w:val="single" w:sz="8" w:space="0" w:color="000000"/>
              <w:bottom w:val="single" w:sz="8" w:space="0" w:color="000000"/>
              <w:right w:val="single" w:sz="8" w:space="0" w:color="000000"/>
            </w:tcBorders>
          </w:tcPr>
          <w:p w14:paraId="4AF9F639" w14:textId="77777777" w:rsidR="0085251F" w:rsidRDefault="00435B8D">
            <w:pPr>
              <w:spacing w:after="0" w:line="259" w:lineRule="auto"/>
              <w:ind w:left="72" w:right="0" w:firstLine="0"/>
              <w:jc w:val="left"/>
            </w:pPr>
            <w:r>
              <w:t xml:space="preserve"> </w:t>
            </w:r>
            <w:r>
              <w:rPr>
                <w:color w:val="222222"/>
              </w:rPr>
              <w:t xml:space="preserve"> </w:t>
            </w:r>
          </w:p>
        </w:tc>
      </w:tr>
      <w:tr w:rsidR="0085251F" w14:paraId="236CE784" w14:textId="77777777" w:rsidTr="001A6F37">
        <w:trPr>
          <w:trHeight w:val="238"/>
        </w:trPr>
        <w:tc>
          <w:tcPr>
            <w:tcW w:w="67" w:type="dxa"/>
            <w:tcBorders>
              <w:top w:val="nil"/>
              <w:left w:val="single" w:sz="8" w:space="0" w:color="000000"/>
              <w:bottom w:val="single" w:sz="8" w:space="0" w:color="000000"/>
              <w:right w:val="nil"/>
            </w:tcBorders>
            <w:shd w:val="clear" w:color="auto" w:fill="BFBFBF"/>
          </w:tcPr>
          <w:p w14:paraId="140F0A78" w14:textId="77777777" w:rsidR="0085251F" w:rsidRDefault="0085251F">
            <w:pPr>
              <w:spacing w:after="160" w:line="259" w:lineRule="auto"/>
              <w:ind w:left="0" w:right="0" w:firstLine="0"/>
              <w:jc w:val="left"/>
            </w:pPr>
          </w:p>
        </w:tc>
        <w:tc>
          <w:tcPr>
            <w:tcW w:w="1196" w:type="dxa"/>
            <w:gridSpan w:val="2"/>
            <w:tcBorders>
              <w:top w:val="nil"/>
              <w:left w:val="nil"/>
              <w:bottom w:val="single" w:sz="8" w:space="0" w:color="000000"/>
              <w:right w:val="nil"/>
            </w:tcBorders>
            <w:shd w:val="clear" w:color="auto" w:fill="D3D3D3"/>
          </w:tcPr>
          <w:p w14:paraId="20116B26" w14:textId="77777777" w:rsidR="0085251F" w:rsidRDefault="00435B8D">
            <w:pPr>
              <w:spacing w:after="0" w:line="259" w:lineRule="auto"/>
              <w:ind w:left="0" w:right="0" w:firstLine="0"/>
            </w:pPr>
            <w:r>
              <w:t>Accesibilidad</w:t>
            </w:r>
            <w:r>
              <w:rPr>
                <w:color w:val="222222"/>
              </w:rPr>
              <w:t xml:space="preserve"> </w:t>
            </w:r>
          </w:p>
        </w:tc>
        <w:tc>
          <w:tcPr>
            <w:tcW w:w="1928" w:type="dxa"/>
            <w:gridSpan w:val="2"/>
            <w:tcBorders>
              <w:top w:val="nil"/>
              <w:left w:val="nil"/>
              <w:bottom w:val="single" w:sz="8" w:space="0" w:color="000000"/>
              <w:right w:val="single" w:sz="8" w:space="0" w:color="000000"/>
            </w:tcBorders>
            <w:shd w:val="clear" w:color="auto" w:fill="BFBFBF"/>
          </w:tcPr>
          <w:p w14:paraId="57484434" w14:textId="77777777" w:rsidR="0085251F" w:rsidRDefault="0085251F">
            <w:pPr>
              <w:spacing w:after="160" w:line="259" w:lineRule="auto"/>
              <w:ind w:left="0" w:right="0" w:firstLine="0"/>
              <w:jc w:val="left"/>
            </w:pPr>
          </w:p>
        </w:tc>
        <w:tc>
          <w:tcPr>
            <w:tcW w:w="0" w:type="auto"/>
            <w:gridSpan w:val="3"/>
            <w:vMerge/>
            <w:tcBorders>
              <w:top w:val="nil"/>
              <w:left w:val="single" w:sz="8" w:space="0" w:color="000000"/>
              <w:bottom w:val="single" w:sz="8" w:space="0" w:color="000000"/>
              <w:right w:val="single" w:sz="8" w:space="0" w:color="000000"/>
            </w:tcBorders>
          </w:tcPr>
          <w:p w14:paraId="0A6D6FF6" w14:textId="77777777" w:rsidR="0085251F" w:rsidRDefault="0085251F">
            <w:pPr>
              <w:spacing w:after="160" w:line="259" w:lineRule="auto"/>
              <w:ind w:left="0" w:right="0" w:firstLine="0"/>
              <w:jc w:val="left"/>
            </w:pPr>
          </w:p>
        </w:tc>
      </w:tr>
      <w:tr w:rsidR="0085251F" w14:paraId="25F1C8C2" w14:textId="77777777" w:rsidTr="001A6F37">
        <w:trPr>
          <w:trHeight w:val="411"/>
        </w:trPr>
        <w:tc>
          <w:tcPr>
            <w:tcW w:w="3191" w:type="dxa"/>
            <w:gridSpan w:val="5"/>
            <w:tcBorders>
              <w:top w:val="single" w:sz="8" w:space="0" w:color="000000"/>
              <w:left w:val="single" w:sz="8" w:space="0" w:color="000000"/>
              <w:bottom w:val="single" w:sz="8" w:space="0" w:color="000000"/>
              <w:right w:val="single" w:sz="8" w:space="0" w:color="000000"/>
            </w:tcBorders>
          </w:tcPr>
          <w:p w14:paraId="23FA80CE" w14:textId="77777777" w:rsidR="0085251F" w:rsidRDefault="00435B8D">
            <w:pPr>
              <w:spacing w:after="0" w:line="259" w:lineRule="auto"/>
              <w:ind w:left="67" w:right="0" w:firstLine="0"/>
              <w:jc w:val="left"/>
            </w:pPr>
            <w:r>
              <w:lastRenderedPageBreak/>
              <w:t xml:space="preserve">Acceso al terreno </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5C2C2E1C" w14:textId="77777777" w:rsidR="0085251F" w:rsidRDefault="00435B8D">
            <w:pPr>
              <w:spacing w:after="0" w:line="259" w:lineRule="auto"/>
              <w:ind w:left="72" w:right="0" w:firstLine="0"/>
              <w:jc w:val="left"/>
            </w:pPr>
            <w:r>
              <w:t xml:space="preserve">Pavimento en 1 de sus caras. Tierra en las 3 restantes. </w:t>
            </w:r>
            <w:r>
              <w:rPr>
                <w:color w:val="222222"/>
              </w:rPr>
              <w:t xml:space="preserve"> </w:t>
            </w:r>
          </w:p>
        </w:tc>
      </w:tr>
      <w:tr w:rsidR="0085251F" w14:paraId="28C58FE9" w14:textId="77777777" w:rsidTr="001A6F37">
        <w:trPr>
          <w:trHeight w:val="482"/>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47AF731F" w14:textId="1FF1DDAC" w:rsidR="0085251F" w:rsidRDefault="001A6F37" w:rsidP="001A6F37">
            <w:pPr>
              <w:spacing w:after="0" w:line="259" w:lineRule="auto"/>
              <w:ind w:left="0" w:right="0" w:firstLine="0"/>
              <w:jc w:val="left"/>
            </w:pPr>
            <w:r>
              <w:t xml:space="preserve">Transporte Público  </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1CD1DE76" w14:textId="77777777" w:rsidR="001A6F37" w:rsidRDefault="001A6F37" w:rsidP="001A6F37">
            <w:pPr>
              <w:spacing w:after="0" w:line="259" w:lineRule="auto"/>
              <w:ind w:right="14"/>
              <w:jc w:val="left"/>
            </w:pPr>
          </w:p>
          <w:p w14:paraId="30E05264" w14:textId="43E2730C" w:rsidR="0085251F" w:rsidRDefault="001A6F37" w:rsidP="001A6F37">
            <w:pPr>
              <w:spacing w:after="0" w:line="259" w:lineRule="auto"/>
              <w:ind w:right="14"/>
              <w:jc w:val="left"/>
            </w:pPr>
            <w:r>
              <w:t xml:space="preserve"> En funcionamiento, recorrido por calle Meunier.</w:t>
            </w:r>
            <w:r w:rsidR="00435B8D">
              <w:t xml:space="preserve"> </w:t>
            </w:r>
            <w:r w:rsidR="00435B8D">
              <w:rPr>
                <w:color w:val="222222"/>
              </w:rPr>
              <w:t xml:space="preserve"> </w:t>
            </w:r>
          </w:p>
        </w:tc>
      </w:tr>
      <w:tr w:rsidR="0085251F" w14:paraId="42EBF871" w14:textId="77777777" w:rsidTr="001A6F37">
        <w:trPr>
          <w:trHeight w:val="79"/>
        </w:trPr>
        <w:tc>
          <w:tcPr>
            <w:tcW w:w="3191" w:type="dxa"/>
            <w:gridSpan w:val="5"/>
            <w:tcBorders>
              <w:top w:val="single" w:sz="8" w:space="0" w:color="000000"/>
              <w:left w:val="single" w:sz="8" w:space="0" w:color="000000"/>
              <w:bottom w:val="nil"/>
              <w:right w:val="single" w:sz="8" w:space="0" w:color="000000"/>
            </w:tcBorders>
            <w:shd w:val="clear" w:color="auto" w:fill="BFBFBF"/>
          </w:tcPr>
          <w:p w14:paraId="3E2E9F5B" w14:textId="77777777" w:rsidR="0085251F" w:rsidRDefault="0085251F">
            <w:pPr>
              <w:spacing w:after="160" w:line="259" w:lineRule="auto"/>
              <w:ind w:left="0" w:right="0" w:firstLine="0"/>
              <w:jc w:val="left"/>
            </w:pPr>
          </w:p>
        </w:tc>
        <w:tc>
          <w:tcPr>
            <w:tcW w:w="5671" w:type="dxa"/>
            <w:gridSpan w:val="3"/>
            <w:vMerge w:val="restart"/>
            <w:tcBorders>
              <w:top w:val="single" w:sz="8" w:space="0" w:color="000000"/>
              <w:left w:val="single" w:sz="8" w:space="0" w:color="000000"/>
              <w:bottom w:val="single" w:sz="8" w:space="0" w:color="000000"/>
              <w:right w:val="single" w:sz="8" w:space="0" w:color="000000"/>
            </w:tcBorders>
          </w:tcPr>
          <w:p w14:paraId="1DA44B5D" w14:textId="77777777" w:rsidR="0085251F" w:rsidRDefault="00435B8D">
            <w:pPr>
              <w:spacing w:after="0" w:line="259" w:lineRule="auto"/>
              <w:ind w:left="72" w:right="0" w:firstLine="0"/>
              <w:jc w:val="left"/>
            </w:pPr>
            <w:r>
              <w:t xml:space="preserve"> </w:t>
            </w:r>
            <w:r>
              <w:rPr>
                <w:color w:val="222222"/>
              </w:rPr>
              <w:t xml:space="preserve"> </w:t>
            </w:r>
          </w:p>
        </w:tc>
      </w:tr>
      <w:tr w:rsidR="0085251F" w14:paraId="7CF3673A" w14:textId="77777777" w:rsidTr="001A6F37">
        <w:trPr>
          <w:trHeight w:val="235"/>
        </w:trPr>
        <w:tc>
          <w:tcPr>
            <w:tcW w:w="67" w:type="dxa"/>
            <w:tcBorders>
              <w:top w:val="nil"/>
              <w:left w:val="single" w:sz="8" w:space="0" w:color="000000"/>
              <w:bottom w:val="single" w:sz="8" w:space="0" w:color="000000"/>
              <w:right w:val="nil"/>
            </w:tcBorders>
            <w:shd w:val="clear" w:color="auto" w:fill="BFBFBF"/>
          </w:tcPr>
          <w:p w14:paraId="71A6CFBB" w14:textId="77777777" w:rsidR="0085251F" w:rsidRDefault="0085251F">
            <w:pPr>
              <w:spacing w:after="160" w:line="259" w:lineRule="auto"/>
              <w:ind w:left="0" w:right="0" w:firstLine="0"/>
              <w:jc w:val="left"/>
            </w:pPr>
          </w:p>
        </w:tc>
        <w:tc>
          <w:tcPr>
            <w:tcW w:w="812" w:type="dxa"/>
            <w:tcBorders>
              <w:top w:val="nil"/>
              <w:left w:val="nil"/>
              <w:bottom w:val="single" w:sz="8" w:space="0" w:color="000000"/>
              <w:right w:val="nil"/>
            </w:tcBorders>
            <w:shd w:val="clear" w:color="auto" w:fill="D3D3D3"/>
          </w:tcPr>
          <w:p w14:paraId="277C1A1E" w14:textId="77777777" w:rsidR="0085251F" w:rsidRDefault="00435B8D">
            <w:pPr>
              <w:spacing w:after="0" w:line="259" w:lineRule="auto"/>
              <w:ind w:left="0" w:right="0" w:firstLine="0"/>
            </w:pPr>
            <w:r>
              <w:t>Servicios</w:t>
            </w:r>
          </w:p>
        </w:tc>
        <w:tc>
          <w:tcPr>
            <w:tcW w:w="2312" w:type="dxa"/>
            <w:gridSpan w:val="3"/>
            <w:tcBorders>
              <w:top w:val="nil"/>
              <w:left w:val="nil"/>
              <w:bottom w:val="single" w:sz="8" w:space="0" w:color="000000"/>
              <w:right w:val="single" w:sz="8" w:space="0" w:color="000000"/>
            </w:tcBorders>
            <w:shd w:val="clear" w:color="auto" w:fill="BFBFBF"/>
          </w:tcPr>
          <w:p w14:paraId="5F02BB00" w14:textId="77777777" w:rsidR="0085251F" w:rsidRDefault="00435B8D">
            <w:pPr>
              <w:spacing w:after="0" w:line="259" w:lineRule="auto"/>
              <w:ind w:left="0" w:right="0" w:firstLine="0"/>
              <w:jc w:val="left"/>
            </w:pPr>
            <w:r>
              <w:rPr>
                <w:color w:val="222222"/>
              </w:rPr>
              <w:t xml:space="preserve"> </w:t>
            </w:r>
          </w:p>
        </w:tc>
        <w:tc>
          <w:tcPr>
            <w:tcW w:w="0" w:type="auto"/>
            <w:gridSpan w:val="3"/>
            <w:vMerge/>
            <w:tcBorders>
              <w:top w:val="nil"/>
              <w:left w:val="single" w:sz="8" w:space="0" w:color="000000"/>
              <w:bottom w:val="single" w:sz="8" w:space="0" w:color="000000"/>
              <w:right w:val="single" w:sz="8" w:space="0" w:color="000000"/>
            </w:tcBorders>
          </w:tcPr>
          <w:p w14:paraId="06CCE17F" w14:textId="77777777" w:rsidR="0085251F" w:rsidRDefault="0085251F">
            <w:pPr>
              <w:spacing w:after="160" w:line="259" w:lineRule="auto"/>
              <w:ind w:left="0" w:right="0" w:firstLine="0"/>
              <w:jc w:val="left"/>
            </w:pPr>
          </w:p>
        </w:tc>
      </w:tr>
      <w:tr w:rsidR="0085251F" w14:paraId="0D8A980D" w14:textId="77777777" w:rsidTr="001A6F37">
        <w:trPr>
          <w:trHeight w:val="713"/>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20CC0EB6" w14:textId="77777777" w:rsidR="0085251F" w:rsidRDefault="00435B8D">
            <w:pPr>
              <w:spacing w:after="0" w:line="259" w:lineRule="auto"/>
              <w:ind w:left="67" w:right="0" w:firstLine="0"/>
              <w:jc w:val="left"/>
            </w:pPr>
            <w:r>
              <w:t>Recolección de Residuos</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4F5D32A9" w14:textId="758F21F6" w:rsidR="0085251F" w:rsidRDefault="00435B8D">
            <w:pPr>
              <w:spacing w:after="0" w:line="259" w:lineRule="auto"/>
              <w:ind w:left="72" w:right="0" w:firstLine="0"/>
              <w:jc w:val="left"/>
            </w:pPr>
            <w:r>
              <w:t xml:space="preserve">Residuos domiciliarios de lunes a viernes. </w:t>
            </w:r>
          </w:p>
          <w:p w14:paraId="456D4F5E" w14:textId="77777777" w:rsidR="0085251F" w:rsidRDefault="00435B8D">
            <w:pPr>
              <w:spacing w:after="0" w:line="259" w:lineRule="auto"/>
              <w:ind w:left="72" w:right="0" w:firstLine="0"/>
              <w:jc w:val="left"/>
            </w:pPr>
            <w:r>
              <w:t>Residuos mayores (verdes, restos de obras, hogar, etc.) una vez por semana.</w:t>
            </w:r>
            <w:r>
              <w:rPr>
                <w:color w:val="222222"/>
              </w:rPr>
              <w:t xml:space="preserve"> </w:t>
            </w:r>
          </w:p>
        </w:tc>
      </w:tr>
      <w:tr w:rsidR="0085251F" w14:paraId="3A3954F0" w14:textId="77777777" w:rsidTr="001A6F37">
        <w:trPr>
          <w:trHeight w:val="483"/>
        </w:trPr>
        <w:tc>
          <w:tcPr>
            <w:tcW w:w="3191" w:type="dxa"/>
            <w:gridSpan w:val="5"/>
            <w:tcBorders>
              <w:top w:val="single" w:sz="8" w:space="0" w:color="000000"/>
              <w:left w:val="single" w:sz="8" w:space="0" w:color="000000"/>
              <w:bottom w:val="single" w:sz="8" w:space="0" w:color="000000"/>
              <w:right w:val="single" w:sz="8" w:space="0" w:color="000000"/>
            </w:tcBorders>
            <w:vAlign w:val="bottom"/>
          </w:tcPr>
          <w:p w14:paraId="18F7E877" w14:textId="77777777" w:rsidR="0085251F" w:rsidRDefault="00435B8D">
            <w:pPr>
              <w:spacing w:after="0" w:line="259" w:lineRule="auto"/>
              <w:ind w:left="67" w:right="0" w:firstLine="0"/>
              <w:jc w:val="left"/>
            </w:pPr>
            <w:r>
              <w:t>Barrido y Limpieza</w:t>
            </w:r>
            <w:r>
              <w:rPr>
                <w:color w:val="222222"/>
              </w:rPr>
              <w:t xml:space="preserve"> </w:t>
            </w:r>
          </w:p>
        </w:tc>
        <w:tc>
          <w:tcPr>
            <w:tcW w:w="5671" w:type="dxa"/>
            <w:gridSpan w:val="3"/>
            <w:tcBorders>
              <w:top w:val="single" w:sz="8" w:space="0" w:color="000000"/>
              <w:left w:val="single" w:sz="8" w:space="0" w:color="000000"/>
              <w:bottom w:val="single" w:sz="8" w:space="0" w:color="000000"/>
              <w:right w:val="single" w:sz="8" w:space="0" w:color="000000"/>
            </w:tcBorders>
          </w:tcPr>
          <w:p w14:paraId="799DEA7A" w14:textId="76AC9FE7" w:rsidR="0085251F" w:rsidRDefault="00435B8D">
            <w:pPr>
              <w:spacing w:after="0" w:line="259" w:lineRule="auto"/>
              <w:ind w:left="72" w:right="0" w:firstLine="0"/>
              <w:jc w:val="left"/>
            </w:pPr>
            <w:r>
              <w:t>Barrido manual una vez por semana. Eventualmente se combina con la barredora mecánica.</w:t>
            </w:r>
            <w:r>
              <w:rPr>
                <w:color w:val="222222"/>
              </w:rPr>
              <w:t xml:space="preserve"> </w:t>
            </w:r>
          </w:p>
        </w:tc>
      </w:tr>
    </w:tbl>
    <w:p w14:paraId="447C5686" w14:textId="77777777" w:rsidR="0085251F" w:rsidRDefault="00435B8D">
      <w:pPr>
        <w:spacing w:after="0" w:line="259" w:lineRule="auto"/>
        <w:ind w:left="0" w:right="0" w:firstLine="0"/>
        <w:jc w:val="left"/>
      </w:pPr>
      <w:r>
        <w:rPr>
          <w:sz w:val="22"/>
        </w:rPr>
        <w:t xml:space="preserve"> </w:t>
      </w:r>
    </w:p>
    <w:p w14:paraId="16F2C030" w14:textId="39BF34D2" w:rsidR="0085251F" w:rsidRDefault="0085251F">
      <w:pPr>
        <w:spacing w:after="0" w:line="259" w:lineRule="auto"/>
        <w:ind w:left="0" w:right="0" w:firstLine="0"/>
        <w:jc w:val="left"/>
      </w:pPr>
    </w:p>
    <w:p w14:paraId="775A33F4" w14:textId="77777777" w:rsidR="001A6F37" w:rsidRDefault="001A6F37">
      <w:pPr>
        <w:spacing w:after="0" w:line="259" w:lineRule="auto"/>
        <w:ind w:left="0" w:right="0" w:firstLine="0"/>
        <w:jc w:val="left"/>
      </w:pPr>
    </w:p>
    <w:p w14:paraId="5A880569" w14:textId="77777777" w:rsidR="001A6F37" w:rsidRDefault="001A6F37">
      <w:pPr>
        <w:spacing w:after="0" w:line="259" w:lineRule="auto"/>
        <w:ind w:left="0" w:right="0" w:firstLine="0"/>
        <w:jc w:val="left"/>
      </w:pPr>
    </w:p>
    <w:p w14:paraId="2F446B08" w14:textId="77777777" w:rsidR="001A6F37" w:rsidRDefault="001A6F37">
      <w:pPr>
        <w:spacing w:after="0" w:line="259" w:lineRule="auto"/>
        <w:ind w:left="0" w:right="0" w:firstLine="0"/>
        <w:jc w:val="left"/>
      </w:pPr>
    </w:p>
    <w:p w14:paraId="6ECADC3C" w14:textId="63EABC27" w:rsidR="001A6F37" w:rsidRDefault="00792349">
      <w:pPr>
        <w:spacing w:after="0" w:line="259" w:lineRule="auto"/>
        <w:ind w:left="0" w:right="0" w:firstLine="0"/>
        <w:jc w:val="left"/>
      </w:pPr>
      <w:r>
        <w:rPr>
          <w:noProof/>
        </w:rPr>
        <w:drawing>
          <wp:inline distT="0" distB="0" distL="0" distR="0" wp14:anchorId="3F411F93" wp14:editId="3B8F32E3">
            <wp:extent cx="5695950" cy="4410075"/>
            <wp:effectExtent l="0" t="0" r="0" b="9525"/>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titud urbanistica - Equipamiento urban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95950" cy="4410075"/>
                    </a:xfrm>
                    <a:prstGeom prst="rect">
                      <a:avLst/>
                    </a:prstGeom>
                  </pic:spPr>
                </pic:pic>
              </a:graphicData>
            </a:graphic>
          </wp:inline>
        </w:drawing>
      </w:r>
    </w:p>
    <w:p w14:paraId="776FCAD3" w14:textId="77777777" w:rsidR="001A6F37" w:rsidRDefault="001A6F37">
      <w:pPr>
        <w:spacing w:after="0" w:line="259" w:lineRule="auto"/>
        <w:ind w:left="0" w:right="0" w:firstLine="0"/>
        <w:jc w:val="left"/>
      </w:pPr>
    </w:p>
    <w:p w14:paraId="16C5098D" w14:textId="77777777" w:rsidR="001A6F37" w:rsidRDefault="001A6F37">
      <w:pPr>
        <w:spacing w:after="0" w:line="259" w:lineRule="auto"/>
        <w:ind w:left="0" w:right="0" w:firstLine="0"/>
        <w:jc w:val="left"/>
      </w:pPr>
    </w:p>
    <w:p w14:paraId="200C144E" w14:textId="77777777" w:rsidR="001A6F37" w:rsidRDefault="001A6F37">
      <w:pPr>
        <w:spacing w:after="0" w:line="259" w:lineRule="auto"/>
        <w:ind w:left="0" w:right="0" w:firstLine="0"/>
        <w:jc w:val="left"/>
      </w:pPr>
    </w:p>
    <w:p w14:paraId="0438BCE6" w14:textId="77777777" w:rsidR="00CB05D9" w:rsidRDefault="00CB05D9" w:rsidP="00CB05D9">
      <w:pPr>
        <w:spacing w:after="0" w:line="259" w:lineRule="auto"/>
        <w:ind w:left="0" w:right="0" w:firstLine="0"/>
      </w:pPr>
    </w:p>
    <w:p w14:paraId="7A4214C7" w14:textId="77777777" w:rsidR="00423C8D" w:rsidRPr="00423C8D" w:rsidRDefault="00423C8D" w:rsidP="00CB05D9">
      <w:pPr>
        <w:spacing w:after="0" w:line="259" w:lineRule="auto"/>
        <w:ind w:left="0" w:right="0" w:firstLine="0"/>
        <w:jc w:val="center"/>
      </w:pPr>
      <w:r w:rsidRPr="008C040F">
        <w:rPr>
          <w:b/>
          <w:sz w:val="24"/>
          <w:szCs w:val="24"/>
        </w:rPr>
        <w:t>CASA PROPIA-CONSTRUIR FUTURO</w:t>
      </w:r>
    </w:p>
    <w:p w14:paraId="0AB8E0C8" w14:textId="77777777" w:rsidR="001A6F37" w:rsidRDefault="001A6F37">
      <w:pPr>
        <w:spacing w:after="0" w:line="259" w:lineRule="auto"/>
        <w:ind w:left="0" w:right="0" w:firstLine="0"/>
        <w:jc w:val="left"/>
      </w:pPr>
    </w:p>
    <w:p w14:paraId="79C3A0DD" w14:textId="77777777" w:rsidR="0085251F" w:rsidRDefault="00435B8D" w:rsidP="00423C8D">
      <w:pPr>
        <w:pStyle w:val="Ttulo2"/>
        <w:ind w:left="0" w:firstLine="0"/>
      </w:pPr>
      <w:r>
        <w:t xml:space="preserve">Justificación de la Demanda </w:t>
      </w:r>
      <w:r>
        <w:rPr>
          <w:b w:val="0"/>
          <w:sz w:val="22"/>
        </w:rPr>
        <w:t xml:space="preserve">  </w:t>
      </w:r>
    </w:p>
    <w:p w14:paraId="60FF3DA9" w14:textId="77777777" w:rsidR="0085251F" w:rsidRDefault="00435B8D">
      <w:pPr>
        <w:spacing w:after="0" w:line="259" w:lineRule="auto"/>
        <w:ind w:left="0" w:right="0" w:firstLine="0"/>
        <w:jc w:val="left"/>
      </w:pPr>
      <w:r>
        <w:rPr>
          <w:sz w:val="22"/>
        </w:rPr>
        <w:t xml:space="preserve"> </w:t>
      </w:r>
    </w:p>
    <w:p w14:paraId="3AED7481" w14:textId="64844A1F" w:rsidR="0085251F" w:rsidRDefault="00435B8D">
      <w:pPr>
        <w:ind w:left="-5" w:right="631"/>
      </w:pPr>
      <w:r>
        <w:t xml:space="preserve">El déficit habitacional de la ciudad es de 900 viviendas, este proyecto cubriría </w:t>
      </w:r>
      <w:r w:rsidR="00C9454A">
        <w:t>un 9,3%</w:t>
      </w:r>
      <w:r>
        <w:t xml:space="preserve"> de esa necesidad que se destinará al primer quintil (población más vulnerable). </w:t>
      </w:r>
    </w:p>
    <w:p w14:paraId="429B5939" w14:textId="77777777" w:rsidR="0085251F" w:rsidRDefault="00435B8D">
      <w:pPr>
        <w:spacing w:after="248"/>
        <w:ind w:left="-5" w:right="631"/>
      </w:pPr>
      <w:r>
        <w:t xml:space="preserve">Según la información censal (2010) la localidad registra los siguientes indicadores de déficit: </w:t>
      </w:r>
    </w:p>
    <w:p w14:paraId="5CBAA9CF" w14:textId="77777777" w:rsidR="0085251F" w:rsidRDefault="00435B8D">
      <w:pPr>
        <w:spacing w:after="0" w:line="259" w:lineRule="auto"/>
        <w:ind w:left="540" w:right="0" w:firstLine="0"/>
        <w:jc w:val="left"/>
      </w:pPr>
      <w:r>
        <w:rPr>
          <w:rFonts w:ascii="Calibri" w:eastAsia="Calibri" w:hAnsi="Calibri" w:cs="Calibri"/>
          <w:sz w:val="22"/>
        </w:rPr>
        <w:t xml:space="preserve"> </w:t>
      </w:r>
    </w:p>
    <w:tbl>
      <w:tblPr>
        <w:tblStyle w:val="TableGrid"/>
        <w:tblW w:w="4361" w:type="dxa"/>
        <w:tblInd w:w="780" w:type="dxa"/>
        <w:tblCellMar>
          <w:bottom w:w="10" w:type="dxa"/>
        </w:tblCellMar>
        <w:tblLook w:val="04A0" w:firstRow="1" w:lastRow="0" w:firstColumn="1" w:lastColumn="0" w:noHBand="0" w:noVBand="1"/>
      </w:tblPr>
      <w:tblGrid>
        <w:gridCol w:w="386"/>
        <w:gridCol w:w="1964"/>
        <w:gridCol w:w="210"/>
        <w:gridCol w:w="1514"/>
        <w:gridCol w:w="287"/>
      </w:tblGrid>
      <w:tr w:rsidR="0085251F" w14:paraId="509270C1" w14:textId="77777777">
        <w:trPr>
          <w:gridBefore w:val="1"/>
          <w:gridAfter w:val="1"/>
          <w:wBefore w:w="770" w:type="dxa"/>
          <w:wAfter w:w="570" w:type="dxa"/>
          <w:trHeight w:val="373"/>
        </w:trPr>
        <w:tc>
          <w:tcPr>
            <w:tcW w:w="2501" w:type="dxa"/>
            <w:tcBorders>
              <w:top w:val="nil"/>
              <w:left w:val="nil"/>
              <w:bottom w:val="nil"/>
              <w:right w:val="nil"/>
            </w:tcBorders>
          </w:tcPr>
          <w:p w14:paraId="00115CB2" w14:textId="77777777" w:rsidR="0085251F" w:rsidRDefault="00435B8D">
            <w:pPr>
              <w:spacing w:after="0" w:line="259" w:lineRule="auto"/>
              <w:ind w:left="514" w:right="0" w:firstLine="0"/>
              <w:jc w:val="left"/>
            </w:pPr>
            <w:r>
              <w:rPr>
                <w:rFonts w:ascii="Cambria" w:eastAsia="Cambria" w:hAnsi="Cambria" w:cs="Cambria"/>
                <w:sz w:val="22"/>
              </w:rPr>
              <w:t>Provincia</w:t>
            </w:r>
            <w:r>
              <w:rPr>
                <w:rFonts w:ascii="Calibri" w:eastAsia="Calibri" w:hAnsi="Calibri" w:cs="Calibri"/>
                <w:color w:val="222222"/>
                <w:sz w:val="22"/>
              </w:rPr>
              <w:t xml:space="preserve"> </w:t>
            </w:r>
          </w:p>
        </w:tc>
        <w:tc>
          <w:tcPr>
            <w:tcW w:w="1860" w:type="dxa"/>
            <w:gridSpan w:val="2"/>
            <w:tcBorders>
              <w:top w:val="nil"/>
              <w:left w:val="nil"/>
              <w:bottom w:val="nil"/>
              <w:right w:val="nil"/>
            </w:tcBorders>
          </w:tcPr>
          <w:p w14:paraId="351DBAC2" w14:textId="77777777" w:rsidR="0085251F" w:rsidRDefault="00435B8D">
            <w:pPr>
              <w:spacing w:after="0" w:line="259" w:lineRule="auto"/>
              <w:ind w:left="0" w:right="108" w:firstLine="0"/>
              <w:jc w:val="right"/>
            </w:pPr>
            <w:r>
              <w:rPr>
                <w:rFonts w:ascii="Calibri" w:eastAsia="Calibri" w:hAnsi="Calibri" w:cs="Calibri"/>
                <w:b/>
                <w:sz w:val="22"/>
              </w:rPr>
              <w:t>SANTA FE</w:t>
            </w:r>
            <w:r>
              <w:rPr>
                <w:rFonts w:ascii="Calibri" w:eastAsia="Calibri" w:hAnsi="Calibri" w:cs="Calibri"/>
                <w:color w:val="222222"/>
                <w:sz w:val="22"/>
              </w:rPr>
              <w:t xml:space="preserve"> </w:t>
            </w:r>
          </w:p>
        </w:tc>
      </w:tr>
      <w:tr w:rsidR="0085251F" w14:paraId="55968E95" w14:textId="77777777">
        <w:trPr>
          <w:gridBefore w:val="1"/>
          <w:gridAfter w:val="1"/>
          <w:wBefore w:w="770" w:type="dxa"/>
          <w:wAfter w:w="570" w:type="dxa"/>
          <w:trHeight w:val="509"/>
        </w:trPr>
        <w:tc>
          <w:tcPr>
            <w:tcW w:w="2501" w:type="dxa"/>
            <w:tcBorders>
              <w:top w:val="nil"/>
              <w:left w:val="nil"/>
              <w:bottom w:val="nil"/>
              <w:right w:val="nil"/>
            </w:tcBorders>
            <w:vAlign w:val="center"/>
          </w:tcPr>
          <w:p w14:paraId="1CFC8025" w14:textId="77777777" w:rsidR="0085251F" w:rsidRDefault="00435B8D">
            <w:pPr>
              <w:spacing w:after="0" w:line="259" w:lineRule="auto"/>
              <w:ind w:left="487" w:right="0" w:firstLine="0"/>
              <w:jc w:val="left"/>
            </w:pPr>
            <w:r>
              <w:rPr>
                <w:rFonts w:ascii="Cambria" w:eastAsia="Cambria" w:hAnsi="Cambria" w:cs="Cambria"/>
                <w:sz w:val="22"/>
              </w:rPr>
              <w:t>Municipio</w:t>
            </w:r>
            <w:r>
              <w:rPr>
                <w:rFonts w:ascii="Calibri" w:eastAsia="Calibri" w:hAnsi="Calibri" w:cs="Calibri"/>
                <w:color w:val="222222"/>
                <w:sz w:val="22"/>
              </w:rPr>
              <w:t xml:space="preserve"> </w:t>
            </w:r>
          </w:p>
        </w:tc>
        <w:tc>
          <w:tcPr>
            <w:tcW w:w="1860" w:type="dxa"/>
            <w:gridSpan w:val="2"/>
            <w:tcBorders>
              <w:top w:val="nil"/>
              <w:left w:val="nil"/>
              <w:bottom w:val="nil"/>
              <w:right w:val="nil"/>
            </w:tcBorders>
            <w:vAlign w:val="center"/>
          </w:tcPr>
          <w:p w14:paraId="1DCCD1BA" w14:textId="77777777" w:rsidR="0085251F" w:rsidRDefault="00435B8D">
            <w:pPr>
              <w:spacing w:after="0" w:line="259" w:lineRule="auto"/>
              <w:ind w:left="0" w:right="189" w:firstLine="0"/>
              <w:jc w:val="right"/>
            </w:pPr>
            <w:r>
              <w:rPr>
                <w:rFonts w:ascii="Calibri" w:eastAsia="Calibri" w:hAnsi="Calibri" w:cs="Calibri"/>
                <w:b/>
                <w:sz w:val="22"/>
              </w:rPr>
              <w:t>RUFINO</w:t>
            </w:r>
            <w:r>
              <w:rPr>
                <w:rFonts w:ascii="Calibri" w:eastAsia="Calibri" w:hAnsi="Calibri" w:cs="Calibri"/>
                <w:color w:val="222222"/>
                <w:sz w:val="22"/>
              </w:rPr>
              <w:t xml:space="preserve"> </w:t>
            </w:r>
          </w:p>
        </w:tc>
      </w:tr>
      <w:tr w:rsidR="0085251F" w14:paraId="2FDFE32C" w14:textId="77777777">
        <w:trPr>
          <w:gridBefore w:val="1"/>
          <w:gridAfter w:val="1"/>
          <w:wBefore w:w="770" w:type="dxa"/>
          <w:wAfter w:w="570" w:type="dxa"/>
          <w:trHeight w:val="509"/>
        </w:trPr>
        <w:tc>
          <w:tcPr>
            <w:tcW w:w="2501" w:type="dxa"/>
            <w:tcBorders>
              <w:top w:val="nil"/>
              <w:left w:val="nil"/>
              <w:bottom w:val="nil"/>
              <w:right w:val="nil"/>
            </w:tcBorders>
            <w:vAlign w:val="center"/>
          </w:tcPr>
          <w:p w14:paraId="0BE8C4F2" w14:textId="7D440F87" w:rsidR="0085251F" w:rsidRDefault="00423C8D">
            <w:pPr>
              <w:spacing w:after="0" w:line="259" w:lineRule="auto"/>
              <w:ind w:left="139" w:right="0" w:firstLine="0"/>
              <w:jc w:val="left"/>
            </w:pPr>
            <w:r>
              <w:rPr>
                <w:rFonts w:ascii="Cambria" w:eastAsia="Cambria" w:hAnsi="Cambria" w:cs="Cambria"/>
                <w:sz w:val="22"/>
              </w:rPr>
              <w:t>Código</w:t>
            </w:r>
            <w:r w:rsidR="00435B8D">
              <w:rPr>
                <w:rFonts w:ascii="Cambria" w:eastAsia="Cambria" w:hAnsi="Cambria" w:cs="Cambria"/>
                <w:sz w:val="22"/>
              </w:rPr>
              <w:t xml:space="preserve"> Municipio</w:t>
            </w:r>
            <w:r w:rsidR="00435B8D">
              <w:rPr>
                <w:rFonts w:ascii="Calibri" w:eastAsia="Calibri" w:hAnsi="Calibri" w:cs="Calibri"/>
                <w:color w:val="222222"/>
                <w:sz w:val="22"/>
              </w:rPr>
              <w:t xml:space="preserve"> </w:t>
            </w:r>
          </w:p>
        </w:tc>
        <w:tc>
          <w:tcPr>
            <w:tcW w:w="1860" w:type="dxa"/>
            <w:gridSpan w:val="2"/>
            <w:tcBorders>
              <w:top w:val="nil"/>
              <w:left w:val="nil"/>
              <w:bottom w:val="nil"/>
              <w:right w:val="nil"/>
            </w:tcBorders>
            <w:vAlign w:val="center"/>
          </w:tcPr>
          <w:p w14:paraId="7BD83115" w14:textId="77777777" w:rsidR="0085251F" w:rsidRDefault="00435B8D">
            <w:pPr>
              <w:spacing w:after="0" w:line="259" w:lineRule="auto"/>
              <w:ind w:left="0" w:right="50" w:firstLine="0"/>
              <w:jc w:val="right"/>
            </w:pPr>
            <w:r>
              <w:rPr>
                <w:rFonts w:ascii="Calibri" w:eastAsia="Calibri" w:hAnsi="Calibri" w:cs="Calibri"/>
                <w:b/>
                <w:sz w:val="22"/>
              </w:rPr>
              <w:t>820420070</w:t>
            </w:r>
            <w:r>
              <w:rPr>
                <w:rFonts w:ascii="Calibri" w:eastAsia="Calibri" w:hAnsi="Calibri" w:cs="Calibri"/>
                <w:color w:val="222222"/>
                <w:sz w:val="22"/>
              </w:rPr>
              <w:t xml:space="preserve"> </w:t>
            </w:r>
          </w:p>
        </w:tc>
      </w:tr>
      <w:tr w:rsidR="0085251F" w14:paraId="0811BB2B" w14:textId="77777777">
        <w:trPr>
          <w:gridBefore w:val="1"/>
          <w:gridAfter w:val="1"/>
          <w:wBefore w:w="770" w:type="dxa"/>
          <w:wAfter w:w="570" w:type="dxa"/>
          <w:trHeight w:val="373"/>
        </w:trPr>
        <w:tc>
          <w:tcPr>
            <w:tcW w:w="2501" w:type="dxa"/>
            <w:tcBorders>
              <w:top w:val="nil"/>
              <w:left w:val="nil"/>
              <w:bottom w:val="nil"/>
              <w:right w:val="nil"/>
            </w:tcBorders>
            <w:vAlign w:val="bottom"/>
          </w:tcPr>
          <w:p w14:paraId="3B1AE23B" w14:textId="2AB6DAF4" w:rsidR="0085251F" w:rsidRDefault="00423C8D">
            <w:pPr>
              <w:spacing w:after="0" w:line="259" w:lineRule="auto"/>
              <w:ind w:left="0" w:right="0" w:firstLine="0"/>
              <w:jc w:val="left"/>
            </w:pPr>
            <w:r>
              <w:rPr>
                <w:rFonts w:ascii="Cambria" w:eastAsia="Cambria" w:hAnsi="Cambria" w:cs="Cambria"/>
                <w:sz w:val="22"/>
              </w:rPr>
              <w:t>Población</w:t>
            </w:r>
            <w:r w:rsidR="00435B8D">
              <w:rPr>
                <w:rFonts w:ascii="Cambria" w:eastAsia="Cambria" w:hAnsi="Cambria" w:cs="Cambria"/>
                <w:sz w:val="22"/>
              </w:rPr>
              <w:t xml:space="preserve"> Municipio</w:t>
            </w:r>
            <w:r w:rsidR="00435B8D">
              <w:rPr>
                <w:rFonts w:ascii="Calibri" w:eastAsia="Calibri" w:hAnsi="Calibri" w:cs="Calibri"/>
                <w:color w:val="222222"/>
                <w:sz w:val="22"/>
              </w:rPr>
              <w:t xml:space="preserve"> </w:t>
            </w:r>
          </w:p>
        </w:tc>
        <w:tc>
          <w:tcPr>
            <w:tcW w:w="1860" w:type="dxa"/>
            <w:gridSpan w:val="2"/>
            <w:tcBorders>
              <w:top w:val="nil"/>
              <w:left w:val="nil"/>
              <w:bottom w:val="nil"/>
              <w:right w:val="nil"/>
            </w:tcBorders>
            <w:vAlign w:val="bottom"/>
          </w:tcPr>
          <w:p w14:paraId="1165C3B5" w14:textId="77777777" w:rsidR="0085251F" w:rsidRDefault="00435B8D">
            <w:pPr>
              <w:spacing w:after="0" w:line="259" w:lineRule="auto"/>
              <w:ind w:left="1030" w:right="0" w:firstLine="0"/>
              <w:jc w:val="left"/>
            </w:pPr>
            <w:r>
              <w:rPr>
                <w:rFonts w:ascii="Calibri" w:eastAsia="Calibri" w:hAnsi="Calibri" w:cs="Calibri"/>
                <w:b/>
                <w:sz w:val="22"/>
              </w:rPr>
              <w:t>18980</w:t>
            </w:r>
            <w:r>
              <w:rPr>
                <w:rFonts w:ascii="Calibri" w:eastAsia="Calibri" w:hAnsi="Calibri" w:cs="Calibri"/>
                <w:color w:val="222222"/>
                <w:sz w:val="22"/>
              </w:rPr>
              <w:t xml:space="preserve"> </w:t>
            </w:r>
          </w:p>
        </w:tc>
      </w:tr>
      <w:tr w:rsidR="0085251F" w14:paraId="47837494"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2B460DE1" w14:textId="77777777" w:rsidR="0085251F" w:rsidRDefault="00435B8D">
            <w:pPr>
              <w:spacing w:after="0" w:line="259" w:lineRule="auto"/>
              <w:ind w:left="0" w:right="0" w:firstLine="0"/>
              <w:jc w:val="left"/>
            </w:pPr>
            <w:r>
              <w:rPr>
                <w:sz w:val="16"/>
              </w:rPr>
              <w:t>Dato</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398F3F7D" w14:textId="77777777" w:rsidR="0085251F" w:rsidRDefault="00435B8D">
            <w:pPr>
              <w:spacing w:after="0" w:line="259" w:lineRule="auto"/>
              <w:ind w:left="0" w:right="48" w:firstLine="0"/>
              <w:jc w:val="center"/>
            </w:pPr>
            <w:r>
              <w:rPr>
                <w:sz w:val="16"/>
              </w:rPr>
              <w:t>%</w:t>
            </w:r>
            <w:r>
              <w:rPr>
                <w:rFonts w:ascii="Calibri" w:eastAsia="Calibri" w:hAnsi="Calibri" w:cs="Calibri"/>
                <w:color w:val="222222"/>
                <w:sz w:val="22"/>
              </w:rPr>
              <w:t xml:space="preserve"> </w:t>
            </w:r>
          </w:p>
        </w:tc>
      </w:tr>
      <w:tr w:rsidR="0085251F" w14:paraId="6CD53AEA" w14:textId="77777777">
        <w:tblPrEx>
          <w:tblCellMar>
            <w:top w:w="8" w:type="dxa"/>
            <w:left w:w="70" w:type="dxa"/>
            <w:bottom w:w="0" w:type="dxa"/>
            <w:right w:w="20" w:type="dxa"/>
          </w:tblCellMar>
        </w:tblPrEx>
        <w:trPr>
          <w:trHeight w:val="430"/>
        </w:trPr>
        <w:tc>
          <w:tcPr>
            <w:tcW w:w="3481" w:type="dxa"/>
            <w:gridSpan w:val="3"/>
            <w:tcBorders>
              <w:top w:val="single" w:sz="8" w:space="0" w:color="000000"/>
              <w:left w:val="single" w:sz="8" w:space="0" w:color="000000"/>
              <w:bottom w:val="single" w:sz="8" w:space="0" w:color="000000"/>
              <w:right w:val="single" w:sz="8" w:space="0" w:color="000000"/>
            </w:tcBorders>
          </w:tcPr>
          <w:p w14:paraId="191C2743" w14:textId="77777777" w:rsidR="0085251F" w:rsidRDefault="00435B8D">
            <w:pPr>
              <w:spacing w:after="0" w:line="259" w:lineRule="auto"/>
              <w:ind w:left="0" w:right="0" w:firstLine="0"/>
              <w:jc w:val="left"/>
            </w:pPr>
            <w:r>
              <w:rPr>
                <w:sz w:val="16"/>
              </w:rPr>
              <w:t>Hogares Sin Agua</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681AF27B" w14:textId="77777777" w:rsidR="0085251F" w:rsidRDefault="00435B8D">
            <w:pPr>
              <w:spacing w:after="0" w:line="259" w:lineRule="auto"/>
              <w:ind w:left="0" w:right="47" w:firstLine="0"/>
              <w:jc w:val="right"/>
            </w:pPr>
            <w:r>
              <w:rPr>
                <w:sz w:val="16"/>
              </w:rPr>
              <w:t xml:space="preserve">                                       1,97</w:t>
            </w:r>
            <w:r>
              <w:rPr>
                <w:rFonts w:ascii="Calibri" w:eastAsia="Calibri" w:hAnsi="Calibri" w:cs="Calibri"/>
                <w:color w:val="222222"/>
                <w:sz w:val="22"/>
              </w:rPr>
              <w:t xml:space="preserve"> </w:t>
            </w:r>
          </w:p>
        </w:tc>
      </w:tr>
      <w:tr w:rsidR="0085251F" w14:paraId="63AABEAB"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4B4201DE" w14:textId="77777777" w:rsidR="0085251F" w:rsidRDefault="00435B8D">
            <w:pPr>
              <w:spacing w:after="0" w:line="259" w:lineRule="auto"/>
              <w:ind w:left="0" w:right="0" w:firstLine="0"/>
              <w:jc w:val="left"/>
            </w:pPr>
            <w:r>
              <w:rPr>
                <w:sz w:val="16"/>
              </w:rPr>
              <w:t>Hogares sin cloacas</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3E4E79FD" w14:textId="77777777" w:rsidR="0085251F" w:rsidRDefault="00435B8D">
            <w:pPr>
              <w:spacing w:after="0" w:line="259" w:lineRule="auto"/>
              <w:ind w:left="0" w:right="47" w:firstLine="0"/>
              <w:jc w:val="right"/>
            </w:pPr>
            <w:r>
              <w:rPr>
                <w:sz w:val="16"/>
              </w:rPr>
              <w:t xml:space="preserve">                                     28,82</w:t>
            </w:r>
            <w:r>
              <w:rPr>
                <w:rFonts w:ascii="Calibri" w:eastAsia="Calibri" w:hAnsi="Calibri" w:cs="Calibri"/>
                <w:color w:val="222222"/>
                <w:sz w:val="22"/>
              </w:rPr>
              <w:t xml:space="preserve"> </w:t>
            </w:r>
          </w:p>
        </w:tc>
      </w:tr>
      <w:tr w:rsidR="0085251F" w14:paraId="73A5975E"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28618535" w14:textId="77777777" w:rsidR="0085251F" w:rsidRDefault="00435B8D">
            <w:pPr>
              <w:spacing w:after="0" w:line="259" w:lineRule="auto"/>
              <w:ind w:left="0" w:right="0" w:firstLine="0"/>
              <w:jc w:val="left"/>
            </w:pPr>
            <w:r>
              <w:rPr>
                <w:sz w:val="16"/>
              </w:rPr>
              <w:t>Hogares sin electricidad</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404008FD" w14:textId="77777777" w:rsidR="0085251F" w:rsidRDefault="00435B8D">
            <w:pPr>
              <w:spacing w:after="0" w:line="259" w:lineRule="auto"/>
              <w:ind w:left="0" w:right="47" w:firstLine="0"/>
              <w:jc w:val="right"/>
            </w:pPr>
            <w:r>
              <w:rPr>
                <w:sz w:val="16"/>
              </w:rPr>
              <w:t xml:space="preserve">                                       1,69</w:t>
            </w:r>
            <w:r>
              <w:rPr>
                <w:rFonts w:ascii="Calibri" w:eastAsia="Calibri" w:hAnsi="Calibri" w:cs="Calibri"/>
                <w:color w:val="222222"/>
                <w:sz w:val="22"/>
              </w:rPr>
              <w:t xml:space="preserve"> </w:t>
            </w:r>
          </w:p>
        </w:tc>
      </w:tr>
      <w:tr w:rsidR="0085251F" w14:paraId="14C81EF1"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32ACD99A" w14:textId="77777777" w:rsidR="0085251F" w:rsidRDefault="00435B8D">
            <w:pPr>
              <w:spacing w:after="0" w:line="259" w:lineRule="auto"/>
              <w:ind w:left="0" w:right="0" w:firstLine="0"/>
              <w:jc w:val="left"/>
            </w:pPr>
            <w:r>
              <w:rPr>
                <w:sz w:val="16"/>
              </w:rPr>
              <w:t>Hogares sin gas</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2C24A484" w14:textId="77777777" w:rsidR="0085251F" w:rsidRDefault="00435B8D">
            <w:pPr>
              <w:spacing w:after="0" w:line="259" w:lineRule="auto"/>
              <w:ind w:left="0" w:right="47" w:firstLine="0"/>
              <w:jc w:val="right"/>
            </w:pPr>
            <w:r>
              <w:rPr>
                <w:sz w:val="16"/>
              </w:rPr>
              <w:t xml:space="preserve">                                     40,91</w:t>
            </w:r>
            <w:r>
              <w:rPr>
                <w:rFonts w:ascii="Calibri" w:eastAsia="Calibri" w:hAnsi="Calibri" w:cs="Calibri"/>
                <w:color w:val="222222"/>
                <w:sz w:val="22"/>
              </w:rPr>
              <w:t xml:space="preserve"> </w:t>
            </w:r>
          </w:p>
        </w:tc>
      </w:tr>
      <w:tr w:rsidR="0085251F" w14:paraId="148252B9"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5C57C5DC" w14:textId="77777777" w:rsidR="0085251F" w:rsidRDefault="00435B8D">
            <w:pPr>
              <w:spacing w:after="0" w:line="259" w:lineRule="auto"/>
              <w:ind w:left="0" w:right="0" w:firstLine="0"/>
              <w:jc w:val="left"/>
            </w:pPr>
            <w:r>
              <w:rPr>
                <w:sz w:val="16"/>
              </w:rPr>
              <w:t>Hogares con tenencia irregular de la vivienda</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2E4E7F9C" w14:textId="77777777" w:rsidR="0085251F" w:rsidRDefault="00435B8D">
            <w:pPr>
              <w:spacing w:after="0" w:line="259" w:lineRule="auto"/>
              <w:ind w:left="0" w:right="47" w:firstLine="0"/>
              <w:jc w:val="right"/>
            </w:pPr>
            <w:r>
              <w:rPr>
                <w:sz w:val="16"/>
              </w:rPr>
              <w:t xml:space="preserve">                                     10,59</w:t>
            </w:r>
            <w:r>
              <w:rPr>
                <w:rFonts w:ascii="Calibri" w:eastAsia="Calibri" w:hAnsi="Calibri" w:cs="Calibri"/>
                <w:color w:val="222222"/>
                <w:sz w:val="22"/>
              </w:rPr>
              <w:t xml:space="preserve"> </w:t>
            </w:r>
          </w:p>
        </w:tc>
      </w:tr>
      <w:tr w:rsidR="0085251F" w14:paraId="71D349F5"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66AC4EE2" w14:textId="77777777" w:rsidR="0085251F" w:rsidRDefault="00435B8D">
            <w:pPr>
              <w:spacing w:after="0" w:line="259" w:lineRule="auto"/>
              <w:ind w:left="0" w:right="0" w:firstLine="0"/>
              <w:jc w:val="left"/>
            </w:pPr>
            <w:r>
              <w:rPr>
                <w:sz w:val="16"/>
              </w:rPr>
              <w:t>Viviendas irrecuperable</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7B5B1F78" w14:textId="77777777" w:rsidR="0085251F" w:rsidRDefault="00435B8D">
            <w:pPr>
              <w:spacing w:after="0" w:line="259" w:lineRule="auto"/>
              <w:ind w:left="0" w:right="47" w:firstLine="0"/>
              <w:jc w:val="right"/>
            </w:pPr>
            <w:r>
              <w:rPr>
                <w:sz w:val="16"/>
              </w:rPr>
              <w:t xml:space="preserve">                                       0,93</w:t>
            </w:r>
            <w:r>
              <w:rPr>
                <w:rFonts w:ascii="Calibri" w:eastAsia="Calibri" w:hAnsi="Calibri" w:cs="Calibri"/>
                <w:color w:val="222222"/>
                <w:sz w:val="22"/>
              </w:rPr>
              <w:t xml:space="preserve"> </w:t>
            </w:r>
          </w:p>
        </w:tc>
      </w:tr>
      <w:tr w:rsidR="0085251F" w14:paraId="55EE63AB" w14:textId="77777777">
        <w:tblPrEx>
          <w:tblCellMar>
            <w:top w:w="8" w:type="dxa"/>
            <w:left w:w="70" w:type="dxa"/>
            <w:bottom w:w="0" w:type="dxa"/>
            <w:right w:w="20" w:type="dxa"/>
          </w:tblCellMar>
        </w:tblPrEx>
        <w:trPr>
          <w:trHeight w:val="430"/>
        </w:trPr>
        <w:tc>
          <w:tcPr>
            <w:tcW w:w="3481" w:type="dxa"/>
            <w:gridSpan w:val="3"/>
            <w:tcBorders>
              <w:top w:val="single" w:sz="8" w:space="0" w:color="000000"/>
              <w:left w:val="single" w:sz="8" w:space="0" w:color="000000"/>
              <w:bottom w:val="single" w:sz="8" w:space="0" w:color="000000"/>
              <w:right w:val="single" w:sz="8" w:space="0" w:color="000000"/>
            </w:tcBorders>
          </w:tcPr>
          <w:p w14:paraId="51C93683" w14:textId="77777777" w:rsidR="0085251F" w:rsidRDefault="00435B8D">
            <w:pPr>
              <w:spacing w:after="0" w:line="259" w:lineRule="auto"/>
              <w:ind w:left="0" w:right="0" w:firstLine="0"/>
              <w:jc w:val="left"/>
            </w:pPr>
            <w:r>
              <w:rPr>
                <w:sz w:val="16"/>
              </w:rPr>
              <w:t>Viviendas con materiales inconvenientes</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2F3D18D5" w14:textId="77777777" w:rsidR="0085251F" w:rsidRDefault="00435B8D">
            <w:pPr>
              <w:spacing w:after="0" w:line="259" w:lineRule="auto"/>
              <w:ind w:left="0" w:right="47" w:firstLine="0"/>
              <w:jc w:val="right"/>
            </w:pPr>
            <w:r>
              <w:rPr>
                <w:sz w:val="16"/>
              </w:rPr>
              <w:t xml:space="preserve">                                       8,74</w:t>
            </w:r>
            <w:r>
              <w:rPr>
                <w:rFonts w:ascii="Calibri" w:eastAsia="Calibri" w:hAnsi="Calibri" w:cs="Calibri"/>
                <w:color w:val="222222"/>
                <w:sz w:val="22"/>
              </w:rPr>
              <w:t xml:space="preserve"> </w:t>
            </w:r>
          </w:p>
        </w:tc>
      </w:tr>
      <w:tr w:rsidR="0085251F" w14:paraId="462A988D"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35726B1E" w14:textId="77777777" w:rsidR="0085251F" w:rsidRDefault="00435B8D">
            <w:pPr>
              <w:spacing w:after="0" w:line="259" w:lineRule="auto"/>
              <w:ind w:left="0" w:right="0" w:firstLine="0"/>
              <w:jc w:val="left"/>
            </w:pPr>
            <w:r>
              <w:rPr>
                <w:sz w:val="16"/>
              </w:rPr>
              <w:t>Desocupación general</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01842921" w14:textId="77777777" w:rsidR="0085251F" w:rsidRDefault="00435B8D">
            <w:pPr>
              <w:spacing w:after="0" w:line="259" w:lineRule="auto"/>
              <w:ind w:left="0" w:right="47" w:firstLine="0"/>
              <w:jc w:val="right"/>
            </w:pPr>
            <w:r>
              <w:rPr>
                <w:sz w:val="16"/>
              </w:rPr>
              <w:t xml:space="preserve">                                       3,93</w:t>
            </w:r>
            <w:r>
              <w:rPr>
                <w:rFonts w:ascii="Calibri" w:eastAsia="Calibri" w:hAnsi="Calibri" w:cs="Calibri"/>
                <w:color w:val="222222"/>
                <w:sz w:val="22"/>
              </w:rPr>
              <w:t xml:space="preserve"> </w:t>
            </w:r>
          </w:p>
        </w:tc>
      </w:tr>
      <w:tr w:rsidR="0085251F" w14:paraId="13069A69" w14:textId="77777777">
        <w:tblPrEx>
          <w:tblCellMar>
            <w:top w:w="8" w:type="dxa"/>
            <w:left w:w="70" w:type="dxa"/>
            <w:bottom w:w="0" w:type="dxa"/>
            <w:right w:w="20" w:type="dxa"/>
          </w:tblCellMar>
        </w:tblPrEx>
        <w:trPr>
          <w:trHeight w:val="433"/>
        </w:trPr>
        <w:tc>
          <w:tcPr>
            <w:tcW w:w="3481" w:type="dxa"/>
            <w:gridSpan w:val="3"/>
            <w:tcBorders>
              <w:top w:val="single" w:sz="8" w:space="0" w:color="000000"/>
              <w:left w:val="single" w:sz="8" w:space="0" w:color="000000"/>
              <w:bottom w:val="single" w:sz="8" w:space="0" w:color="000000"/>
              <w:right w:val="single" w:sz="8" w:space="0" w:color="000000"/>
            </w:tcBorders>
          </w:tcPr>
          <w:p w14:paraId="6B2B3097" w14:textId="77777777" w:rsidR="0085251F" w:rsidRDefault="00435B8D">
            <w:pPr>
              <w:spacing w:after="0" w:line="259" w:lineRule="auto"/>
              <w:ind w:left="0" w:right="0" w:firstLine="0"/>
              <w:jc w:val="left"/>
            </w:pPr>
            <w:r>
              <w:rPr>
                <w:sz w:val="16"/>
              </w:rPr>
              <w:t>Trabajo Infantil</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72F3EE37" w14:textId="77777777" w:rsidR="0085251F" w:rsidRDefault="00435B8D">
            <w:pPr>
              <w:spacing w:after="0" w:line="259" w:lineRule="auto"/>
              <w:ind w:left="0" w:right="47" w:firstLine="0"/>
              <w:jc w:val="right"/>
            </w:pPr>
            <w:r>
              <w:rPr>
                <w:sz w:val="16"/>
              </w:rPr>
              <w:t xml:space="preserve">                                       2,47</w:t>
            </w:r>
            <w:r>
              <w:rPr>
                <w:rFonts w:ascii="Calibri" w:eastAsia="Calibri" w:hAnsi="Calibri" w:cs="Calibri"/>
                <w:color w:val="222222"/>
                <w:sz w:val="22"/>
              </w:rPr>
              <w:t xml:space="preserve"> </w:t>
            </w:r>
          </w:p>
        </w:tc>
      </w:tr>
      <w:tr w:rsidR="0085251F" w14:paraId="288B1CCF"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7F5E6D4E" w14:textId="77777777" w:rsidR="0085251F" w:rsidRDefault="00435B8D">
            <w:pPr>
              <w:spacing w:after="0" w:line="259" w:lineRule="auto"/>
              <w:ind w:left="0" w:right="0" w:firstLine="0"/>
              <w:jc w:val="left"/>
            </w:pPr>
            <w:r>
              <w:rPr>
                <w:sz w:val="16"/>
              </w:rPr>
              <w:t>Desempleo Juvenil</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64944E42" w14:textId="77777777" w:rsidR="0085251F" w:rsidRDefault="00435B8D">
            <w:pPr>
              <w:spacing w:after="0" w:line="259" w:lineRule="auto"/>
              <w:ind w:left="0" w:right="47" w:firstLine="0"/>
              <w:jc w:val="right"/>
            </w:pPr>
            <w:r>
              <w:rPr>
                <w:sz w:val="16"/>
              </w:rPr>
              <w:t xml:space="preserve">                                       9,18</w:t>
            </w:r>
            <w:r>
              <w:rPr>
                <w:rFonts w:ascii="Calibri" w:eastAsia="Calibri" w:hAnsi="Calibri" w:cs="Calibri"/>
                <w:color w:val="222222"/>
                <w:sz w:val="22"/>
              </w:rPr>
              <w:t xml:space="preserve"> </w:t>
            </w:r>
          </w:p>
        </w:tc>
      </w:tr>
      <w:tr w:rsidR="0085251F" w14:paraId="75687F16"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7BDCFB13" w14:textId="77777777" w:rsidR="0085251F" w:rsidRDefault="00435B8D">
            <w:pPr>
              <w:spacing w:after="0" w:line="259" w:lineRule="auto"/>
              <w:ind w:left="0" w:right="0" w:firstLine="0"/>
              <w:jc w:val="left"/>
            </w:pPr>
            <w:r>
              <w:rPr>
                <w:sz w:val="16"/>
              </w:rPr>
              <w:t>Desocupación Femenina</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67990BD9" w14:textId="77777777" w:rsidR="0085251F" w:rsidRDefault="00435B8D">
            <w:pPr>
              <w:spacing w:after="0" w:line="259" w:lineRule="auto"/>
              <w:ind w:left="0" w:right="47" w:firstLine="0"/>
              <w:jc w:val="right"/>
            </w:pPr>
            <w:r>
              <w:rPr>
                <w:sz w:val="16"/>
              </w:rPr>
              <w:t xml:space="preserve">                                       3,67</w:t>
            </w:r>
            <w:r>
              <w:rPr>
                <w:rFonts w:ascii="Calibri" w:eastAsia="Calibri" w:hAnsi="Calibri" w:cs="Calibri"/>
                <w:color w:val="222222"/>
                <w:sz w:val="22"/>
              </w:rPr>
              <w:t xml:space="preserve"> </w:t>
            </w:r>
          </w:p>
        </w:tc>
      </w:tr>
      <w:tr w:rsidR="0085251F" w14:paraId="2E1D2A65" w14:textId="77777777">
        <w:tblPrEx>
          <w:tblCellMar>
            <w:top w:w="8" w:type="dxa"/>
            <w:left w:w="70" w:type="dxa"/>
            <w:bottom w:w="0" w:type="dxa"/>
            <w:right w:w="20" w:type="dxa"/>
          </w:tblCellMar>
        </w:tblPrEx>
        <w:trPr>
          <w:trHeight w:val="430"/>
        </w:trPr>
        <w:tc>
          <w:tcPr>
            <w:tcW w:w="3481" w:type="dxa"/>
            <w:gridSpan w:val="3"/>
            <w:tcBorders>
              <w:top w:val="single" w:sz="8" w:space="0" w:color="000000"/>
              <w:left w:val="single" w:sz="8" w:space="0" w:color="000000"/>
              <w:bottom w:val="single" w:sz="8" w:space="0" w:color="000000"/>
              <w:right w:val="single" w:sz="8" w:space="0" w:color="000000"/>
            </w:tcBorders>
          </w:tcPr>
          <w:p w14:paraId="44E0677A" w14:textId="77777777" w:rsidR="0085251F" w:rsidRDefault="00435B8D">
            <w:pPr>
              <w:spacing w:after="0" w:line="259" w:lineRule="auto"/>
              <w:ind w:left="0" w:right="0" w:firstLine="0"/>
              <w:jc w:val="left"/>
            </w:pPr>
            <w:r>
              <w:rPr>
                <w:sz w:val="16"/>
              </w:rPr>
              <w:t>Tasa Analfabetismo</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6FEE9027" w14:textId="77777777" w:rsidR="0085251F" w:rsidRDefault="00435B8D">
            <w:pPr>
              <w:spacing w:after="0" w:line="259" w:lineRule="auto"/>
              <w:ind w:left="0" w:right="47" w:firstLine="0"/>
              <w:jc w:val="right"/>
            </w:pPr>
            <w:r>
              <w:rPr>
                <w:sz w:val="16"/>
              </w:rPr>
              <w:t xml:space="preserve">                                       5,62</w:t>
            </w:r>
            <w:r>
              <w:rPr>
                <w:rFonts w:ascii="Calibri" w:eastAsia="Calibri" w:hAnsi="Calibri" w:cs="Calibri"/>
                <w:color w:val="222222"/>
                <w:sz w:val="22"/>
              </w:rPr>
              <w:t xml:space="preserve"> </w:t>
            </w:r>
          </w:p>
        </w:tc>
      </w:tr>
      <w:tr w:rsidR="0085251F" w14:paraId="742F86B5"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2FF032D8" w14:textId="77777777" w:rsidR="0085251F" w:rsidRDefault="00435B8D">
            <w:pPr>
              <w:spacing w:after="0" w:line="259" w:lineRule="auto"/>
              <w:ind w:left="0" w:right="0" w:firstLine="0"/>
              <w:jc w:val="left"/>
            </w:pPr>
            <w:r>
              <w:rPr>
                <w:sz w:val="16"/>
              </w:rPr>
              <w:t>Población adulta  sin educación superior</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2CDB4D41" w14:textId="77777777" w:rsidR="0085251F" w:rsidRDefault="00435B8D">
            <w:pPr>
              <w:spacing w:after="0" w:line="259" w:lineRule="auto"/>
              <w:ind w:left="0" w:right="47" w:firstLine="0"/>
              <w:jc w:val="right"/>
            </w:pPr>
            <w:r>
              <w:rPr>
                <w:sz w:val="16"/>
              </w:rPr>
              <w:t xml:space="preserve">                                     86,40</w:t>
            </w:r>
            <w:r>
              <w:rPr>
                <w:rFonts w:ascii="Calibri" w:eastAsia="Calibri" w:hAnsi="Calibri" w:cs="Calibri"/>
                <w:color w:val="222222"/>
                <w:sz w:val="22"/>
              </w:rPr>
              <w:t xml:space="preserve"> </w:t>
            </w:r>
          </w:p>
        </w:tc>
      </w:tr>
      <w:tr w:rsidR="0085251F" w14:paraId="16D0F382" w14:textId="77777777">
        <w:tblPrEx>
          <w:tblCellMar>
            <w:top w:w="8" w:type="dxa"/>
            <w:left w:w="70" w:type="dxa"/>
            <w:bottom w:w="0" w:type="dxa"/>
            <w:right w:w="20" w:type="dxa"/>
          </w:tblCellMar>
        </w:tblPrEx>
        <w:trPr>
          <w:trHeight w:val="432"/>
        </w:trPr>
        <w:tc>
          <w:tcPr>
            <w:tcW w:w="3481" w:type="dxa"/>
            <w:gridSpan w:val="3"/>
            <w:tcBorders>
              <w:top w:val="single" w:sz="8" w:space="0" w:color="000000"/>
              <w:left w:val="single" w:sz="8" w:space="0" w:color="000000"/>
              <w:bottom w:val="single" w:sz="8" w:space="0" w:color="000000"/>
              <w:right w:val="single" w:sz="8" w:space="0" w:color="000000"/>
            </w:tcBorders>
          </w:tcPr>
          <w:p w14:paraId="5E4FD4A0" w14:textId="77777777" w:rsidR="0085251F" w:rsidRDefault="00435B8D">
            <w:pPr>
              <w:spacing w:after="0" w:line="259" w:lineRule="auto"/>
              <w:ind w:left="0" w:right="0" w:firstLine="0"/>
              <w:jc w:val="left"/>
            </w:pPr>
            <w:r>
              <w:rPr>
                <w:sz w:val="16"/>
              </w:rPr>
              <w:t>Mortalidad Infantil (%)</w:t>
            </w:r>
            <w:r>
              <w:rPr>
                <w:rFonts w:ascii="Calibri" w:eastAsia="Calibri" w:hAnsi="Calibri" w:cs="Calibri"/>
                <w:color w:val="222222"/>
                <w:sz w:val="22"/>
              </w:rPr>
              <w:t xml:space="preserve"> </w:t>
            </w:r>
          </w:p>
        </w:tc>
        <w:tc>
          <w:tcPr>
            <w:tcW w:w="2220" w:type="dxa"/>
            <w:gridSpan w:val="2"/>
            <w:tcBorders>
              <w:top w:val="single" w:sz="8" w:space="0" w:color="000000"/>
              <w:left w:val="single" w:sz="8" w:space="0" w:color="000000"/>
              <w:bottom w:val="single" w:sz="8" w:space="0" w:color="000000"/>
              <w:right w:val="single" w:sz="8" w:space="0" w:color="000000"/>
            </w:tcBorders>
          </w:tcPr>
          <w:p w14:paraId="379CD62B" w14:textId="77777777" w:rsidR="0085251F" w:rsidRDefault="00435B8D">
            <w:pPr>
              <w:spacing w:after="0" w:line="259" w:lineRule="auto"/>
              <w:ind w:left="0" w:right="47" w:firstLine="0"/>
              <w:jc w:val="right"/>
            </w:pPr>
            <w:r>
              <w:rPr>
                <w:sz w:val="16"/>
              </w:rPr>
              <w:t xml:space="preserve">                                       1,58</w:t>
            </w:r>
            <w:r>
              <w:rPr>
                <w:rFonts w:ascii="Calibri" w:eastAsia="Calibri" w:hAnsi="Calibri" w:cs="Calibri"/>
                <w:color w:val="222222"/>
                <w:sz w:val="22"/>
              </w:rPr>
              <w:t xml:space="preserve"> </w:t>
            </w:r>
          </w:p>
        </w:tc>
      </w:tr>
    </w:tbl>
    <w:p w14:paraId="691A8B6E" w14:textId="77777777" w:rsidR="0085251F" w:rsidRDefault="00435B8D">
      <w:pPr>
        <w:spacing w:after="220" w:line="259" w:lineRule="auto"/>
        <w:ind w:left="0" w:right="0" w:firstLine="0"/>
        <w:jc w:val="left"/>
      </w:pPr>
      <w:r>
        <w:rPr>
          <w:rFonts w:ascii="Calibri" w:eastAsia="Calibri" w:hAnsi="Calibri" w:cs="Calibri"/>
          <w:sz w:val="22"/>
        </w:rPr>
        <w:t xml:space="preserve"> </w:t>
      </w:r>
    </w:p>
    <w:p w14:paraId="3A63E68F" w14:textId="77777777" w:rsidR="0085251F" w:rsidRDefault="00435B8D">
      <w:pPr>
        <w:spacing w:after="0" w:line="259" w:lineRule="auto"/>
        <w:ind w:left="0" w:right="0" w:firstLine="0"/>
        <w:jc w:val="left"/>
      </w:pPr>
      <w:r>
        <w:rPr>
          <w:b/>
          <w:sz w:val="23"/>
        </w:rPr>
        <w:lastRenderedPageBreak/>
        <w:t xml:space="preserve"> </w:t>
      </w:r>
    </w:p>
    <w:p w14:paraId="70941BB8" w14:textId="77777777" w:rsidR="00423C8D" w:rsidRPr="00423C8D" w:rsidRDefault="00435B8D" w:rsidP="00423C8D">
      <w:pPr>
        <w:spacing w:after="0" w:line="259" w:lineRule="auto"/>
        <w:ind w:left="0" w:right="0" w:firstLine="0"/>
        <w:jc w:val="center"/>
      </w:pPr>
      <w:r>
        <w:rPr>
          <w:b/>
          <w:sz w:val="23"/>
        </w:rPr>
        <w:t xml:space="preserve"> </w:t>
      </w:r>
      <w:r w:rsidR="00423C8D" w:rsidRPr="008C040F">
        <w:rPr>
          <w:b/>
          <w:sz w:val="24"/>
          <w:szCs w:val="24"/>
        </w:rPr>
        <w:t>CASA PROPIA-CONSTRUIR FUTURO</w:t>
      </w:r>
    </w:p>
    <w:p w14:paraId="2590CF7F" w14:textId="77777777" w:rsidR="0085251F" w:rsidRDefault="0085251F">
      <w:pPr>
        <w:spacing w:after="0" w:line="259" w:lineRule="auto"/>
        <w:ind w:left="0" w:right="0" w:firstLine="0"/>
        <w:jc w:val="left"/>
      </w:pPr>
    </w:p>
    <w:p w14:paraId="3F7502EB" w14:textId="77777777" w:rsidR="0085251F" w:rsidRDefault="00435B8D">
      <w:pPr>
        <w:spacing w:after="0" w:line="259" w:lineRule="auto"/>
        <w:ind w:left="0" w:right="0" w:firstLine="0"/>
        <w:jc w:val="left"/>
      </w:pPr>
      <w:r>
        <w:rPr>
          <w:b/>
          <w:sz w:val="23"/>
        </w:rPr>
        <w:t xml:space="preserve"> </w:t>
      </w:r>
    </w:p>
    <w:p w14:paraId="06FDCBAA" w14:textId="77777777" w:rsidR="0085251F" w:rsidRDefault="00435B8D">
      <w:pPr>
        <w:pStyle w:val="Ttulo2"/>
        <w:ind w:left="-5"/>
      </w:pPr>
      <w:r>
        <w:t xml:space="preserve">Descripción del Proyecto Urbanístico  </w:t>
      </w:r>
    </w:p>
    <w:p w14:paraId="517AE783" w14:textId="77777777" w:rsidR="0085251F" w:rsidRDefault="00435B8D">
      <w:pPr>
        <w:spacing w:after="0" w:line="259" w:lineRule="auto"/>
        <w:ind w:left="0" w:right="0" w:firstLine="0"/>
        <w:jc w:val="left"/>
      </w:pPr>
      <w:r>
        <w:rPr>
          <w:sz w:val="23"/>
        </w:rPr>
        <w:t xml:space="preserve"> </w:t>
      </w:r>
    </w:p>
    <w:p w14:paraId="7310739D" w14:textId="23FA80D7" w:rsidR="0085251F" w:rsidRDefault="00435B8D">
      <w:pPr>
        <w:ind w:left="-5" w:right="631"/>
      </w:pPr>
      <w:r>
        <w:t xml:space="preserve">Desde lo general se proponen </w:t>
      </w:r>
      <w:r w:rsidR="000764B4">
        <w:t>cinco</w:t>
      </w:r>
      <w:r>
        <w:t xml:space="preserve"> bloques entre los cuales se </w:t>
      </w:r>
      <w:r w:rsidR="000764B4">
        <w:t>generan espacios</w:t>
      </w:r>
      <w:r>
        <w:t xml:space="preserve"> público</w:t>
      </w:r>
      <w:r w:rsidR="000764B4">
        <w:t>s</w:t>
      </w:r>
      <w:r>
        <w:t xml:space="preserve"> con </w:t>
      </w:r>
      <w:r w:rsidR="001A6F37">
        <w:t>áreas</w:t>
      </w:r>
      <w:r>
        <w:t xml:space="preserve"> verdes</w:t>
      </w:r>
      <w:r w:rsidR="000764B4">
        <w:t>, cocheras en P.B y un playón polideportivo</w:t>
      </w:r>
      <w:r>
        <w:t xml:space="preserve">, con el fin de que solo puedan acceder los vehículos de quienes habitan en el barrio. La búsqueda principal de este lugar es no perder la cultura de criarse “jugando en la calle”. Para esto se genera un contexto diferente, más seguro y contenido, ya que contará con equipamiento público, iluminación y juegos, sin dejar de lado que los más chicos se encontraran lejos de las circulaciones vehiculares y rodeado de sus propias casas. </w:t>
      </w:r>
    </w:p>
    <w:p w14:paraId="593044DF" w14:textId="39C6C277" w:rsidR="0085251F" w:rsidRDefault="000764B4">
      <w:pPr>
        <w:ind w:left="-5" w:right="631"/>
      </w:pPr>
      <w:r>
        <w:t>Además,</w:t>
      </w:r>
      <w:r w:rsidR="00435B8D">
        <w:t xml:space="preserve"> se </w:t>
      </w:r>
      <w:r>
        <w:t>contará</w:t>
      </w:r>
      <w:r w:rsidR="00435B8D">
        <w:t xml:space="preserve"> con otro sector público, pero de un carácter diferente, que lo </w:t>
      </w:r>
      <w:r>
        <w:t>distanciará</w:t>
      </w:r>
      <w:r w:rsidR="00435B8D">
        <w:t xml:space="preserve"> de la calle Meunier, una arteria importante de la ciudad. Esta </w:t>
      </w:r>
      <w:r>
        <w:t>extensión será</w:t>
      </w:r>
      <w:r w:rsidR="00435B8D">
        <w:t xml:space="preserve"> de características más dinámicas y relacionadas a la ciudad, sin buscar la estanqueidad, </w:t>
      </w:r>
      <w:r>
        <w:t>contará</w:t>
      </w:r>
      <w:r w:rsidR="00435B8D">
        <w:t xml:space="preserve"> entre otros equipamientos con la parada de colectivos. </w:t>
      </w:r>
    </w:p>
    <w:p w14:paraId="2BCEFC26" w14:textId="6B6D93E8" w:rsidR="0085251F" w:rsidRDefault="00435B8D">
      <w:pPr>
        <w:ind w:left="-5" w:right="631"/>
      </w:pPr>
      <w:r>
        <w:t>El proye</w:t>
      </w:r>
      <w:r w:rsidR="001A6F37">
        <w:t xml:space="preserve">cto se desarrolla en </w:t>
      </w:r>
      <w:r w:rsidR="00AE3C16">
        <w:t>P.B y 1º, 2º y 3º Pisos,</w:t>
      </w:r>
      <w:r>
        <w:t xml:space="preserve"> enmarcado en un conjunto de viviendas compu</w:t>
      </w:r>
      <w:r w:rsidR="001A6F37">
        <w:t xml:space="preserve">esto por </w:t>
      </w:r>
      <w:r w:rsidR="00AE3C16">
        <w:t>cinco</w:t>
      </w:r>
      <w:r w:rsidR="001A6F37">
        <w:t xml:space="preserve"> bloques </w:t>
      </w:r>
      <w:r>
        <w:t xml:space="preserve">separados por </w:t>
      </w:r>
      <w:r w:rsidR="00AE3C16">
        <w:t>espacios públicos</w:t>
      </w:r>
      <w:r>
        <w:t>. Las edificaciones poseen</w:t>
      </w:r>
      <w:r w:rsidR="00AE3C16">
        <w:t xml:space="preserve"> </w:t>
      </w:r>
      <w:r>
        <w:t>orientación este-oeste</w:t>
      </w:r>
      <w:r w:rsidR="00AE3C16">
        <w:t xml:space="preserve"> y norte-sur</w:t>
      </w:r>
      <w:r>
        <w:t xml:space="preserve">. Y están dotados de sectores comunes como cocheras y circulaciones.  </w:t>
      </w:r>
    </w:p>
    <w:p w14:paraId="3EAC0F2D" w14:textId="4308439B" w:rsidR="0085251F" w:rsidRDefault="00435B8D">
      <w:pPr>
        <w:ind w:left="-5" w:right="631"/>
      </w:pPr>
      <w:r>
        <w:t xml:space="preserve">Las unidades </w:t>
      </w:r>
      <w:r w:rsidR="00AE3C16">
        <w:t xml:space="preserve">son 1D, 2D y 3D, y </w:t>
      </w:r>
      <w:r>
        <w:t xml:space="preserve">cuentan </w:t>
      </w:r>
      <w:r w:rsidR="009F102C">
        <w:t xml:space="preserve">1D; Patio en P.B, Balcón en P.A, </w:t>
      </w:r>
      <w:r w:rsidR="006110B9">
        <w:t>cocina,</w:t>
      </w:r>
      <w:r w:rsidR="009F102C">
        <w:t xml:space="preserve"> lavadero, estar comedor, baño, 53,8 m2 </w:t>
      </w:r>
      <w:r>
        <w:t>cubiertos. Mientras que l</w:t>
      </w:r>
      <w:r w:rsidR="009F102C">
        <w:t xml:space="preserve">as unidades 2D y 3D cuentan con 67,25 m2 cubiertos </w:t>
      </w:r>
      <w:r w:rsidR="006110B9">
        <w:t xml:space="preserve">y 82,35 m2 cubiertos respectivamente. </w:t>
      </w:r>
    </w:p>
    <w:p w14:paraId="69CF153A" w14:textId="77777777" w:rsidR="0085251F" w:rsidRDefault="00435B8D">
      <w:pPr>
        <w:ind w:left="-5" w:right="631"/>
      </w:pPr>
      <w:r>
        <w:t xml:space="preserve">Por otra parte, cabe destacar que la ubicación del proyecto parece ser la adecuada ya que además de contar con servicios básicos, asfalto y una buena ubicación se rodea de intervenciones habitadas por distintos estratos sociales generando mayores posibilidades de inserción social. </w:t>
      </w:r>
    </w:p>
    <w:p w14:paraId="486E30C8" w14:textId="77777777" w:rsidR="0085251F" w:rsidRDefault="00435B8D">
      <w:pPr>
        <w:spacing w:after="0" w:line="259" w:lineRule="auto"/>
        <w:ind w:left="0" w:right="0" w:firstLine="0"/>
        <w:jc w:val="left"/>
      </w:pPr>
      <w:r>
        <w:t xml:space="preserve"> </w:t>
      </w:r>
    </w:p>
    <w:p w14:paraId="465232E9" w14:textId="77777777" w:rsidR="0085251F" w:rsidRDefault="00435B8D">
      <w:pPr>
        <w:ind w:left="-5" w:right="631"/>
      </w:pPr>
      <w:r>
        <w:t xml:space="preserve">En la ciudad de Rufino existe un plan regulador del año 1972 debido a su antigüedad existen muchos casos que se tratan de manera particular.  Se está trabajando en la planificación de la ciudad. </w:t>
      </w:r>
    </w:p>
    <w:p w14:paraId="5A77EEB5" w14:textId="77777777" w:rsidR="0085251F" w:rsidRDefault="00435B8D">
      <w:pPr>
        <w:spacing w:after="9" w:line="259" w:lineRule="auto"/>
        <w:ind w:left="0" w:right="0" w:firstLine="0"/>
        <w:jc w:val="left"/>
      </w:pPr>
      <w:r>
        <w:rPr>
          <w:b/>
        </w:rPr>
        <w:t xml:space="preserve"> </w:t>
      </w:r>
    </w:p>
    <w:p w14:paraId="460D7C55" w14:textId="77777777" w:rsidR="0085251F" w:rsidRDefault="00435B8D">
      <w:pPr>
        <w:spacing w:after="0" w:line="259" w:lineRule="auto"/>
        <w:ind w:left="0" w:right="0" w:firstLine="0"/>
        <w:jc w:val="left"/>
      </w:pPr>
      <w:r>
        <w:rPr>
          <w:b/>
          <w:sz w:val="23"/>
        </w:rPr>
        <w:t xml:space="preserve"> </w:t>
      </w:r>
    </w:p>
    <w:p w14:paraId="0A531C51" w14:textId="77777777" w:rsidR="001A6F37" w:rsidRDefault="001A6F37">
      <w:pPr>
        <w:spacing w:after="11" w:line="247" w:lineRule="auto"/>
        <w:ind w:left="-5" w:right="0"/>
        <w:jc w:val="left"/>
        <w:rPr>
          <w:b/>
          <w:sz w:val="23"/>
        </w:rPr>
      </w:pPr>
    </w:p>
    <w:p w14:paraId="31720CDE" w14:textId="77777777" w:rsidR="001A6F37" w:rsidRDefault="001A6F37">
      <w:pPr>
        <w:spacing w:after="11" w:line="247" w:lineRule="auto"/>
        <w:ind w:left="-5" w:right="0"/>
        <w:jc w:val="left"/>
        <w:rPr>
          <w:b/>
          <w:sz w:val="23"/>
        </w:rPr>
      </w:pPr>
    </w:p>
    <w:p w14:paraId="7F647863" w14:textId="77777777" w:rsidR="001A6F37" w:rsidRDefault="001A6F37">
      <w:pPr>
        <w:spacing w:after="11" w:line="247" w:lineRule="auto"/>
        <w:ind w:left="-5" w:right="0"/>
        <w:jc w:val="left"/>
        <w:rPr>
          <w:b/>
          <w:sz w:val="23"/>
        </w:rPr>
      </w:pPr>
    </w:p>
    <w:p w14:paraId="4C6B62B4" w14:textId="77777777" w:rsidR="001A6F37" w:rsidRDefault="001A6F37">
      <w:pPr>
        <w:spacing w:after="11" w:line="247" w:lineRule="auto"/>
        <w:ind w:left="-5" w:right="0"/>
        <w:jc w:val="left"/>
        <w:rPr>
          <w:b/>
          <w:sz w:val="23"/>
        </w:rPr>
      </w:pPr>
    </w:p>
    <w:p w14:paraId="4EB66D14" w14:textId="77777777" w:rsidR="001A6F37" w:rsidRDefault="001A6F37">
      <w:pPr>
        <w:spacing w:after="11" w:line="247" w:lineRule="auto"/>
        <w:ind w:left="-5" w:right="0"/>
        <w:jc w:val="left"/>
        <w:rPr>
          <w:b/>
          <w:sz w:val="23"/>
        </w:rPr>
      </w:pPr>
    </w:p>
    <w:p w14:paraId="4783825D" w14:textId="77777777" w:rsidR="001A6F37" w:rsidRDefault="001A6F37">
      <w:pPr>
        <w:spacing w:after="11" w:line="247" w:lineRule="auto"/>
        <w:ind w:left="-5" w:right="0"/>
        <w:jc w:val="left"/>
        <w:rPr>
          <w:b/>
          <w:sz w:val="23"/>
        </w:rPr>
      </w:pPr>
    </w:p>
    <w:p w14:paraId="1B2D0B6B" w14:textId="77777777" w:rsidR="001A6F37" w:rsidRDefault="001A6F37">
      <w:pPr>
        <w:spacing w:after="11" w:line="247" w:lineRule="auto"/>
        <w:ind w:left="-5" w:right="0"/>
        <w:jc w:val="left"/>
        <w:rPr>
          <w:b/>
          <w:sz w:val="23"/>
        </w:rPr>
      </w:pPr>
    </w:p>
    <w:p w14:paraId="2A1BD559" w14:textId="77777777" w:rsidR="001A6F37" w:rsidRDefault="001A6F37">
      <w:pPr>
        <w:spacing w:after="11" w:line="247" w:lineRule="auto"/>
        <w:ind w:left="-5" w:right="0"/>
        <w:jc w:val="left"/>
        <w:rPr>
          <w:b/>
          <w:sz w:val="23"/>
        </w:rPr>
      </w:pPr>
    </w:p>
    <w:p w14:paraId="7CF85E5F" w14:textId="77777777" w:rsidR="00423C8D" w:rsidRDefault="00423C8D" w:rsidP="00423C8D">
      <w:pPr>
        <w:spacing w:after="11" w:line="247" w:lineRule="auto"/>
        <w:ind w:left="0" w:right="0" w:firstLine="0"/>
        <w:jc w:val="left"/>
        <w:rPr>
          <w:b/>
          <w:sz w:val="23"/>
        </w:rPr>
      </w:pPr>
    </w:p>
    <w:p w14:paraId="5F495E5E" w14:textId="77777777" w:rsidR="00423C8D" w:rsidRDefault="00423C8D" w:rsidP="00423C8D">
      <w:pPr>
        <w:spacing w:after="11" w:line="247" w:lineRule="auto"/>
        <w:ind w:left="0" w:right="0" w:firstLine="0"/>
        <w:jc w:val="left"/>
        <w:rPr>
          <w:b/>
          <w:sz w:val="23"/>
        </w:rPr>
      </w:pPr>
    </w:p>
    <w:p w14:paraId="36125DDA" w14:textId="77777777" w:rsidR="00626143" w:rsidRDefault="00626143" w:rsidP="00423C8D">
      <w:pPr>
        <w:spacing w:after="0" w:line="259" w:lineRule="auto"/>
        <w:ind w:left="0" w:right="0" w:firstLine="0"/>
        <w:jc w:val="center"/>
        <w:rPr>
          <w:b/>
          <w:sz w:val="24"/>
          <w:szCs w:val="24"/>
        </w:rPr>
      </w:pPr>
    </w:p>
    <w:p w14:paraId="1EF9E884" w14:textId="77777777" w:rsidR="00626143" w:rsidRDefault="00626143" w:rsidP="00423C8D">
      <w:pPr>
        <w:spacing w:after="0" w:line="259" w:lineRule="auto"/>
        <w:ind w:left="0" w:right="0" w:firstLine="0"/>
        <w:jc w:val="center"/>
        <w:rPr>
          <w:b/>
          <w:sz w:val="24"/>
          <w:szCs w:val="24"/>
        </w:rPr>
      </w:pPr>
    </w:p>
    <w:p w14:paraId="379BEBBB" w14:textId="77777777" w:rsidR="00626143" w:rsidRDefault="00626143" w:rsidP="00423C8D">
      <w:pPr>
        <w:spacing w:after="0" w:line="259" w:lineRule="auto"/>
        <w:ind w:left="0" w:right="0" w:firstLine="0"/>
        <w:jc w:val="center"/>
        <w:rPr>
          <w:b/>
          <w:sz w:val="24"/>
          <w:szCs w:val="24"/>
        </w:rPr>
      </w:pPr>
    </w:p>
    <w:p w14:paraId="4F310BE7" w14:textId="7459E465" w:rsidR="00423C8D" w:rsidRPr="00423C8D" w:rsidRDefault="00423C8D" w:rsidP="00423C8D">
      <w:pPr>
        <w:spacing w:after="0" w:line="259" w:lineRule="auto"/>
        <w:ind w:left="0" w:right="0" w:firstLine="0"/>
        <w:jc w:val="center"/>
      </w:pPr>
      <w:r w:rsidRPr="008C040F">
        <w:rPr>
          <w:b/>
          <w:sz w:val="24"/>
          <w:szCs w:val="24"/>
        </w:rPr>
        <w:t>CASA PROPIA-CONSTRUIR FUTURO</w:t>
      </w:r>
    </w:p>
    <w:p w14:paraId="1CB61FBB" w14:textId="77777777" w:rsidR="00423C8D" w:rsidRDefault="00423C8D" w:rsidP="00423C8D">
      <w:pPr>
        <w:spacing w:after="11" w:line="247" w:lineRule="auto"/>
        <w:ind w:left="0" w:right="0" w:firstLine="0"/>
        <w:jc w:val="left"/>
        <w:rPr>
          <w:b/>
          <w:sz w:val="23"/>
        </w:rPr>
      </w:pPr>
    </w:p>
    <w:p w14:paraId="0E6795E9" w14:textId="77777777" w:rsidR="0085251F" w:rsidRDefault="00435B8D" w:rsidP="00423C8D">
      <w:pPr>
        <w:spacing w:after="11" w:line="247" w:lineRule="auto"/>
        <w:ind w:left="0" w:right="0" w:firstLine="0"/>
        <w:jc w:val="left"/>
      </w:pPr>
      <w:r>
        <w:rPr>
          <w:b/>
          <w:sz w:val="23"/>
        </w:rPr>
        <w:t xml:space="preserve">Condiciones Urbano-Ambientales  </w:t>
      </w:r>
    </w:p>
    <w:p w14:paraId="36EEB4A2" w14:textId="77777777" w:rsidR="0085251F" w:rsidRDefault="00435B8D">
      <w:pPr>
        <w:spacing w:after="0" w:line="259" w:lineRule="auto"/>
        <w:ind w:left="0" w:right="0" w:firstLine="0"/>
        <w:jc w:val="left"/>
      </w:pPr>
      <w:r>
        <w:rPr>
          <w:sz w:val="23"/>
        </w:rPr>
        <w:t xml:space="preserve"> </w:t>
      </w:r>
    </w:p>
    <w:p w14:paraId="7E946C09" w14:textId="77777777" w:rsidR="0085251F" w:rsidRDefault="00435B8D">
      <w:pPr>
        <w:pStyle w:val="Ttulo2"/>
        <w:ind w:left="248"/>
      </w:pPr>
      <w:r>
        <w:rPr>
          <w:noProof/>
        </w:rPr>
        <w:drawing>
          <wp:anchor distT="0" distB="0" distL="114300" distR="114300" simplePos="0" relativeHeight="251658240" behindDoc="1" locked="0" layoutInCell="1" allowOverlap="0" wp14:anchorId="2B70F529" wp14:editId="2779EFA0">
            <wp:simplePos x="0" y="0"/>
            <wp:positionH relativeFrom="column">
              <wp:posOffset>0</wp:posOffset>
            </wp:positionH>
            <wp:positionV relativeFrom="paragraph">
              <wp:posOffset>1340</wp:posOffset>
            </wp:positionV>
            <wp:extent cx="226314" cy="163068"/>
            <wp:effectExtent l="0" t="0" r="0" b="0"/>
            <wp:wrapNone/>
            <wp:docPr id="1972" name="Picture 1972"/>
            <wp:cNvGraphicFramePr/>
            <a:graphic xmlns:a="http://schemas.openxmlformats.org/drawingml/2006/main">
              <a:graphicData uri="http://schemas.openxmlformats.org/drawingml/2006/picture">
                <pic:pic xmlns:pic="http://schemas.openxmlformats.org/drawingml/2006/picture">
                  <pic:nvPicPr>
                    <pic:cNvPr id="1972" name="Picture 1972"/>
                    <pic:cNvPicPr/>
                  </pic:nvPicPr>
                  <pic:blipFill>
                    <a:blip r:embed="rId9"/>
                    <a:stretch>
                      <a:fillRect/>
                    </a:stretch>
                  </pic:blipFill>
                  <pic:spPr>
                    <a:xfrm>
                      <a:off x="0" y="0"/>
                      <a:ext cx="226314" cy="163068"/>
                    </a:xfrm>
                    <a:prstGeom prst="rect">
                      <a:avLst/>
                    </a:prstGeom>
                  </pic:spPr>
                </pic:pic>
              </a:graphicData>
            </a:graphic>
          </wp:anchor>
        </w:drawing>
      </w:r>
      <w:r>
        <w:t xml:space="preserve">Conexión con el tejido urbano </w:t>
      </w:r>
      <w:r>
        <w:rPr>
          <w:b w:val="0"/>
        </w:rPr>
        <w:t xml:space="preserve"> </w:t>
      </w:r>
    </w:p>
    <w:p w14:paraId="1F019686" w14:textId="77777777" w:rsidR="0085251F" w:rsidRDefault="00435B8D">
      <w:pPr>
        <w:spacing w:after="0" w:line="259" w:lineRule="auto"/>
        <w:ind w:left="0" w:right="0" w:firstLine="0"/>
        <w:jc w:val="left"/>
      </w:pPr>
      <w:r>
        <w:rPr>
          <w:sz w:val="23"/>
        </w:rPr>
        <w:t xml:space="preserve"> </w:t>
      </w:r>
    </w:p>
    <w:p w14:paraId="1AF852E5" w14:textId="77777777" w:rsidR="0085251F" w:rsidRDefault="00435B8D">
      <w:pPr>
        <w:ind w:left="-5" w:right="631"/>
      </w:pPr>
      <w:r>
        <w:t xml:space="preserve">Dentro de la mancha urbana actual, el complejo habitacional pretende consolidar una parte de los vacíos urbanos existentes. </w:t>
      </w:r>
    </w:p>
    <w:p w14:paraId="4390E838" w14:textId="77777777" w:rsidR="0085251F" w:rsidRDefault="00435B8D">
      <w:pPr>
        <w:spacing w:after="0" w:line="259" w:lineRule="auto"/>
        <w:ind w:left="0" w:right="0" w:firstLine="0"/>
        <w:jc w:val="left"/>
      </w:pPr>
      <w:r>
        <w:rPr>
          <w:sz w:val="23"/>
        </w:rPr>
        <w:t xml:space="preserve"> </w:t>
      </w:r>
    </w:p>
    <w:p w14:paraId="29297BB2" w14:textId="77777777" w:rsidR="0085251F" w:rsidRDefault="00435B8D">
      <w:pPr>
        <w:spacing w:after="11" w:line="247" w:lineRule="auto"/>
        <w:ind w:left="248" w:right="0"/>
        <w:jc w:val="left"/>
      </w:pPr>
      <w:r>
        <w:rPr>
          <w:noProof/>
        </w:rPr>
        <w:drawing>
          <wp:anchor distT="0" distB="0" distL="114300" distR="114300" simplePos="0" relativeHeight="251659264" behindDoc="1" locked="0" layoutInCell="1" allowOverlap="0" wp14:anchorId="0BEA9CC7" wp14:editId="428D34FE">
            <wp:simplePos x="0" y="0"/>
            <wp:positionH relativeFrom="column">
              <wp:posOffset>0</wp:posOffset>
            </wp:positionH>
            <wp:positionV relativeFrom="paragraph">
              <wp:posOffset>1341</wp:posOffset>
            </wp:positionV>
            <wp:extent cx="226314" cy="163068"/>
            <wp:effectExtent l="0" t="0" r="0" b="0"/>
            <wp:wrapNone/>
            <wp:docPr id="1984" name="Picture 1984"/>
            <wp:cNvGraphicFramePr/>
            <a:graphic xmlns:a="http://schemas.openxmlformats.org/drawingml/2006/main">
              <a:graphicData uri="http://schemas.openxmlformats.org/drawingml/2006/picture">
                <pic:pic xmlns:pic="http://schemas.openxmlformats.org/drawingml/2006/picture">
                  <pic:nvPicPr>
                    <pic:cNvPr id="1984" name="Picture 1984"/>
                    <pic:cNvPicPr/>
                  </pic:nvPicPr>
                  <pic:blipFill>
                    <a:blip r:embed="rId9"/>
                    <a:stretch>
                      <a:fillRect/>
                    </a:stretch>
                  </pic:blipFill>
                  <pic:spPr>
                    <a:xfrm>
                      <a:off x="0" y="0"/>
                      <a:ext cx="226314" cy="163068"/>
                    </a:xfrm>
                    <a:prstGeom prst="rect">
                      <a:avLst/>
                    </a:prstGeom>
                  </pic:spPr>
                </pic:pic>
              </a:graphicData>
            </a:graphic>
          </wp:anchor>
        </w:drawing>
      </w:r>
      <w:r>
        <w:rPr>
          <w:b/>
          <w:sz w:val="23"/>
        </w:rPr>
        <w:t xml:space="preserve">Incorpora nuevo equipamiento </w:t>
      </w:r>
      <w:r>
        <w:rPr>
          <w:sz w:val="23"/>
        </w:rPr>
        <w:t xml:space="preserve"> </w:t>
      </w:r>
    </w:p>
    <w:p w14:paraId="377B1CDA" w14:textId="77777777" w:rsidR="0085251F" w:rsidRDefault="00435B8D">
      <w:pPr>
        <w:spacing w:after="0" w:line="259" w:lineRule="auto"/>
        <w:ind w:left="0" w:right="0" w:firstLine="0"/>
        <w:jc w:val="left"/>
      </w:pPr>
      <w:r>
        <w:rPr>
          <w:sz w:val="23"/>
        </w:rPr>
        <w:t xml:space="preserve"> </w:t>
      </w:r>
    </w:p>
    <w:p w14:paraId="090EB216" w14:textId="77777777" w:rsidR="0085251F" w:rsidRDefault="00435B8D">
      <w:pPr>
        <w:ind w:left="-5" w:right="631"/>
      </w:pPr>
      <w:r>
        <w:t xml:space="preserve">El proyecto incorpora nuevos espacios públicos. </w:t>
      </w:r>
    </w:p>
    <w:p w14:paraId="13D2B622" w14:textId="77777777" w:rsidR="0085251F" w:rsidRDefault="00435B8D">
      <w:pPr>
        <w:spacing w:after="0" w:line="259" w:lineRule="auto"/>
        <w:ind w:left="0" w:right="0" w:firstLine="0"/>
        <w:jc w:val="left"/>
      </w:pPr>
      <w:r>
        <w:rPr>
          <w:sz w:val="23"/>
        </w:rPr>
        <w:t xml:space="preserve"> </w:t>
      </w:r>
    </w:p>
    <w:p w14:paraId="15A1FC6A" w14:textId="77777777" w:rsidR="0085251F" w:rsidRDefault="00435B8D">
      <w:pPr>
        <w:pStyle w:val="Ttulo2"/>
        <w:ind w:left="248"/>
      </w:pPr>
      <w:r>
        <w:rPr>
          <w:noProof/>
        </w:rPr>
        <w:drawing>
          <wp:anchor distT="0" distB="0" distL="114300" distR="114300" simplePos="0" relativeHeight="251660288" behindDoc="1" locked="0" layoutInCell="1" allowOverlap="0" wp14:anchorId="3E36BEAD" wp14:editId="553DDAD9">
            <wp:simplePos x="0" y="0"/>
            <wp:positionH relativeFrom="column">
              <wp:posOffset>0</wp:posOffset>
            </wp:positionH>
            <wp:positionV relativeFrom="paragraph">
              <wp:posOffset>1341</wp:posOffset>
            </wp:positionV>
            <wp:extent cx="226314" cy="163068"/>
            <wp:effectExtent l="0" t="0" r="0" b="0"/>
            <wp:wrapNone/>
            <wp:docPr id="1993" name="Picture 1993"/>
            <wp:cNvGraphicFramePr/>
            <a:graphic xmlns:a="http://schemas.openxmlformats.org/drawingml/2006/main">
              <a:graphicData uri="http://schemas.openxmlformats.org/drawingml/2006/picture">
                <pic:pic xmlns:pic="http://schemas.openxmlformats.org/drawingml/2006/picture">
                  <pic:nvPicPr>
                    <pic:cNvPr id="1993" name="Picture 1993"/>
                    <pic:cNvPicPr/>
                  </pic:nvPicPr>
                  <pic:blipFill>
                    <a:blip r:embed="rId9"/>
                    <a:stretch>
                      <a:fillRect/>
                    </a:stretch>
                  </pic:blipFill>
                  <pic:spPr>
                    <a:xfrm>
                      <a:off x="0" y="0"/>
                      <a:ext cx="226314" cy="163068"/>
                    </a:xfrm>
                    <a:prstGeom prst="rect">
                      <a:avLst/>
                    </a:prstGeom>
                  </pic:spPr>
                </pic:pic>
              </a:graphicData>
            </a:graphic>
          </wp:anchor>
        </w:drawing>
      </w:r>
      <w:r>
        <w:t xml:space="preserve">Densidad del tejido urbano inmediato (alta/media/baja). Desarrollar </w:t>
      </w:r>
      <w:r>
        <w:rPr>
          <w:b w:val="0"/>
        </w:rPr>
        <w:t xml:space="preserve"> </w:t>
      </w:r>
    </w:p>
    <w:p w14:paraId="025D1B9E" w14:textId="77777777" w:rsidR="0085251F" w:rsidRDefault="00435B8D">
      <w:pPr>
        <w:spacing w:after="0" w:line="259" w:lineRule="auto"/>
        <w:ind w:left="0" w:right="0" w:firstLine="0"/>
        <w:jc w:val="left"/>
      </w:pPr>
      <w:r>
        <w:rPr>
          <w:sz w:val="23"/>
        </w:rPr>
        <w:t xml:space="preserve"> </w:t>
      </w:r>
    </w:p>
    <w:p w14:paraId="48F93D36" w14:textId="77777777" w:rsidR="0085251F" w:rsidRDefault="00435B8D">
      <w:pPr>
        <w:ind w:left="-5" w:right="631"/>
      </w:pPr>
      <w:r>
        <w:t xml:space="preserve">La densidad del tejido urbano es media-alta. </w:t>
      </w:r>
    </w:p>
    <w:p w14:paraId="1CAE1F08" w14:textId="77777777" w:rsidR="0085251F" w:rsidRDefault="00435B8D">
      <w:pPr>
        <w:ind w:left="-5" w:right="631"/>
      </w:pPr>
      <w:r>
        <w:t xml:space="preserve">El terreno se ubica sobre una arteria importante de la ciudad, sobre la cual se ubican importantes emprendimientos urbanos.  </w:t>
      </w:r>
    </w:p>
    <w:p w14:paraId="5EE93B4A" w14:textId="77777777" w:rsidR="0085251F" w:rsidRDefault="00435B8D">
      <w:pPr>
        <w:ind w:left="-5" w:right="631"/>
      </w:pPr>
      <w:r>
        <w:t xml:space="preserve">Hacia el oeste linda con el barrio Julio German Muñoz, una intervención de una densidad media, al este se ubica un barrio abierto de densidad baja, al sur está en plena construcción un barrio de similares características que el antes mencionado Julio German Muñoz, y al norte se desarrolla la ciudad sobre un damero tradicional con una densidad alta.  </w:t>
      </w:r>
    </w:p>
    <w:p w14:paraId="3494675E" w14:textId="77777777" w:rsidR="0085251F" w:rsidRDefault="00435B8D">
      <w:pPr>
        <w:ind w:left="-5" w:right="631"/>
      </w:pPr>
      <w:r>
        <w:t xml:space="preserve">La ubicación del proyecto parece ser la adecuada ya que además de contar con servicios básicos, asfalto y una buena ubicación se rodea de intervenciones habitadas por distintos estratos sociales generando mayores posibilidades de inserción social. </w:t>
      </w:r>
    </w:p>
    <w:p w14:paraId="3C4E40B0" w14:textId="77777777" w:rsidR="0085251F" w:rsidRDefault="00435B8D">
      <w:pPr>
        <w:spacing w:after="0" w:line="259" w:lineRule="auto"/>
        <w:ind w:left="0" w:right="0" w:firstLine="0"/>
        <w:jc w:val="left"/>
      </w:pPr>
      <w:r>
        <w:rPr>
          <w:sz w:val="23"/>
        </w:rPr>
        <w:t xml:space="preserve"> </w:t>
      </w:r>
    </w:p>
    <w:p w14:paraId="21147AFA" w14:textId="10C7F827" w:rsidR="0085251F" w:rsidRDefault="00435B8D">
      <w:pPr>
        <w:pStyle w:val="Ttulo2"/>
        <w:ind w:left="248"/>
      </w:pPr>
      <w:r>
        <w:rPr>
          <w:noProof/>
        </w:rPr>
        <w:drawing>
          <wp:anchor distT="0" distB="0" distL="114300" distR="114300" simplePos="0" relativeHeight="251661312" behindDoc="0" locked="0" layoutInCell="1" allowOverlap="0" wp14:anchorId="4101952B" wp14:editId="74C46065">
            <wp:simplePos x="0" y="0"/>
            <wp:positionH relativeFrom="column">
              <wp:posOffset>0</wp:posOffset>
            </wp:positionH>
            <wp:positionV relativeFrom="paragraph">
              <wp:posOffset>1341</wp:posOffset>
            </wp:positionV>
            <wp:extent cx="226314" cy="163068"/>
            <wp:effectExtent l="0" t="0" r="0" b="0"/>
            <wp:wrapNone/>
            <wp:docPr id="2037" name="Picture 2037"/>
            <wp:cNvGraphicFramePr/>
            <a:graphic xmlns:a="http://schemas.openxmlformats.org/drawingml/2006/main">
              <a:graphicData uri="http://schemas.openxmlformats.org/drawingml/2006/picture">
                <pic:pic xmlns:pic="http://schemas.openxmlformats.org/drawingml/2006/picture">
                  <pic:nvPicPr>
                    <pic:cNvPr id="2037" name="Picture 2037"/>
                    <pic:cNvPicPr/>
                  </pic:nvPicPr>
                  <pic:blipFill>
                    <a:blip r:embed="rId9"/>
                    <a:stretch>
                      <a:fillRect/>
                    </a:stretch>
                  </pic:blipFill>
                  <pic:spPr>
                    <a:xfrm>
                      <a:off x="0" y="0"/>
                      <a:ext cx="226314" cy="163068"/>
                    </a:xfrm>
                    <a:prstGeom prst="rect">
                      <a:avLst/>
                    </a:prstGeom>
                  </pic:spPr>
                </pic:pic>
              </a:graphicData>
            </a:graphic>
          </wp:anchor>
        </w:drawing>
      </w:r>
      <w:r>
        <w:t>Respeta condiciones topográficas</w:t>
      </w:r>
      <w:r w:rsidR="00E165CB">
        <w:t>: Si.</w:t>
      </w:r>
      <w:r>
        <w:rPr>
          <w:b w:val="0"/>
        </w:rPr>
        <w:t xml:space="preserve"> </w:t>
      </w:r>
    </w:p>
    <w:p w14:paraId="674BD6BD" w14:textId="76B9C475" w:rsidR="0085251F" w:rsidRDefault="00435B8D" w:rsidP="00E165CB">
      <w:pPr>
        <w:spacing w:after="0" w:line="259" w:lineRule="auto"/>
        <w:ind w:left="0" w:right="0" w:firstLine="0"/>
        <w:jc w:val="left"/>
      </w:pPr>
      <w:r>
        <w:rPr>
          <w:sz w:val="23"/>
        </w:rPr>
        <w:t xml:space="preserve"> </w:t>
      </w:r>
      <w:r w:rsidR="00E165CB">
        <w:rPr>
          <w:noProof/>
        </w:rPr>
        <w:drawing>
          <wp:inline distT="0" distB="0" distL="0" distR="0" wp14:anchorId="588D1D7A" wp14:editId="38B0BC2B">
            <wp:extent cx="5147946" cy="2779141"/>
            <wp:effectExtent l="0" t="0" r="0" b="0"/>
            <wp:docPr id="2064" name="Picture 2064"/>
            <wp:cNvGraphicFramePr/>
            <a:graphic xmlns:a="http://schemas.openxmlformats.org/drawingml/2006/main">
              <a:graphicData uri="http://schemas.openxmlformats.org/drawingml/2006/picture">
                <pic:pic xmlns:pic="http://schemas.openxmlformats.org/drawingml/2006/picture">
                  <pic:nvPicPr>
                    <pic:cNvPr id="2064" name="Picture 2064"/>
                    <pic:cNvPicPr/>
                  </pic:nvPicPr>
                  <pic:blipFill>
                    <a:blip r:embed="rId10"/>
                    <a:stretch>
                      <a:fillRect/>
                    </a:stretch>
                  </pic:blipFill>
                  <pic:spPr>
                    <a:xfrm>
                      <a:off x="0" y="0"/>
                      <a:ext cx="5147946" cy="2779141"/>
                    </a:xfrm>
                    <a:prstGeom prst="rect">
                      <a:avLst/>
                    </a:prstGeom>
                  </pic:spPr>
                </pic:pic>
              </a:graphicData>
            </a:graphic>
          </wp:inline>
        </w:drawing>
      </w:r>
    </w:p>
    <w:p w14:paraId="337C5BA0" w14:textId="5F9B5C6E" w:rsidR="0021575F" w:rsidRPr="00E165CB" w:rsidRDefault="0021575F" w:rsidP="00E165CB">
      <w:pPr>
        <w:spacing w:after="0" w:line="259" w:lineRule="auto"/>
        <w:ind w:left="0" w:right="0" w:firstLine="0"/>
        <w:jc w:val="center"/>
        <w:rPr>
          <w:rFonts w:ascii="Calibri" w:eastAsia="Calibri" w:hAnsi="Calibri" w:cs="Calibri"/>
          <w:sz w:val="22"/>
        </w:rPr>
      </w:pPr>
      <w:r w:rsidRPr="008C040F">
        <w:rPr>
          <w:b/>
          <w:sz w:val="24"/>
          <w:szCs w:val="24"/>
        </w:rPr>
        <w:lastRenderedPageBreak/>
        <w:t>CASA PROPIA-CONSTRUIR FUTURO</w:t>
      </w:r>
    </w:p>
    <w:p w14:paraId="44D3D4BA" w14:textId="0D94C7FA" w:rsidR="0021575F" w:rsidRPr="00423C8D" w:rsidRDefault="0021575F" w:rsidP="0021575F">
      <w:pPr>
        <w:spacing w:after="0" w:line="259" w:lineRule="auto"/>
        <w:ind w:left="0" w:right="0" w:firstLine="0"/>
        <w:jc w:val="center"/>
      </w:pPr>
      <w:r>
        <w:rPr>
          <w:b/>
          <w:sz w:val="24"/>
          <w:szCs w:val="24"/>
        </w:rPr>
        <w:t>FOTOGRAFIAS DEL SECTOR</w:t>
      </w:r>
    </w:p>
    <w:p w14:paraId="25182C87" w14:textId="34BEC7E1" w:rsidR="0085251F" w:rsidRDefault="0021575F" w:rsidP="00E165CB">
      <w:pPr>
        <w:spacing w:after="4" w:line="251" w:lineRule="auto"/>
        <w:ind w:right="0"/>
        <w:jc w:val="left"/>
      </w:pPr>
      <w:r>
        <w:rPr>
          <w:noProof/>
        </w:rPr>
        <w:drawing>
          <wp:inline distT="0" distB="0" distL="0" distR="0" wp14:anchorId="444D6A91" wp14:editId="4C6CA1B9">
            <wp:extent cx="5257800" cy="3507105"/>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6_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57800" cy="3507105"/>
                    </a:xfrm>
                    <a:prstGeom prst="rect">
                      <a:avLst/>
                    </a:prstGeom>
                  </pic:spPr>
                </pic:pic>
              </a:graphicData>
            </a:graphic>
          </wp:inline>
        </w:drawing>
      </w:r>
      <w:r>
        <w:rPr>
          <w:noProof/>
        </w:rPr>
        <w:drawing>
          <wp:inline distT="0" distB="0" distL="0" distR="0" wp14:anchorId="444978FC" wp14:editId="7E85155D">
            <wp:extent cx="5257800" cy="3509645"/>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7_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7800" cy="3509645"/>
                    </a:xfrm>
                    <a:prstGeom prst="rect">
                      <a:avLst/>
                    </a:prstGeom>
                  </pic:spPr>
                </pic:pic>
              </a:graphicData>
            </a:graphic>
          </wp:inline>
        </w:drawing>
      </w:r>
      <w:r>
        <w:rPr>
          <w:noProof/>
        </w:rPr>
        <w:lastRenderedPageBreak/>
        <w:drawing>
          <wp:inline distT="0" distB="0" distL="0" distR="0" wp14:anchorId="5EB5CFC9" wp14:editId="529184D9">
            <wp:extent cx="5257800" cy="3509645"/>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8_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57800" cy="3509645"/>
                    </a:xfrm>
                    <a:prstGeom prst="rect">
                      <a:avLst/>
                    </a:prstGeom>
                  </pic:spPr>
                </pic:pic>
              </a:graphicData>
            </a:graphic>
          </wp:inline>
        </w:drawing>
      </w:r>
      <w:r>
        <w:rPr>
          <w:noProof/>
        </w:rPr>
        <w:drawing>
          <wp:inline distT="0" distB="0" distL="0" distR="0" wp14:anchorId="46352197" wp14:editId="33A2609C">
            <wp:extent cx="5257800" cy="3507105"/>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9_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57800" cy="3507105"/>
                    </a:xfrm>
                    <a:prstGeom prst="rect">
                      <a:avLst/>
                    </a:prstGeom>
                  </pic:spPr>
                </pic:pic>
              </a:graphicData>
            </a:graphic>
          </wp:inline>
        </w:drawing>
      </w:r>
      <w:r>
        <w:rPr>
          <w:noProof/>
        </w:rPr>
        <w:lastRenderedPageBreak/>
        <w:drawing>
          <wp:inline distT="0" distB="0" distL="0" distR="0" wp14:anchorId="1606C8F3" wp14:editId="77610A19">
            <wp:extent cx="5257800" cy="3509645"/>
            <wp:effectExtent l="0" t="0" r="0" b="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00_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57800" cy="3509645"/>
                    </a:xfrm>
                    <a:prstGeom prst="rect">
                      <a:avLst/>
                    </a:prstGeom>
                  </pic:spPr>
                </pic:pic>
              </a:graphicData>
            </a:graphic>
          </wp:inline>
        </w:drawing>
      </w:r>
    </w:p>
    <w:sectPr w:rsidR="0085251F">
      <w:headerReference w:type="even" r:id="rId16"/>
      <w:headerReference w:type="default" r:id="rId17"/>
      <w:footerReference w:type="even" r:id="rId18"/>
      <w:footerReference w:type="default" r:id="rId19"/>
      <w:headerReference w:type="first" r:id="rId20"/>
      <w:footerReference w:type="first" r:id="rId21"/>
      <w:pgSz w:w="11906" w:h="16838"/>
      <w:pgMar w:top="2775" w:right="1924" w:bottom="2020" w:left="1702" w:header="708" w:footer="64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783496" w14:textId="77777777" w:rsidR="00727940" w:rsidRDefault="00727940">
      <w:pPr>
        <w:spacing w:after="0" w:line="240" w:lineRule="auto"/>
      </w:pPr>
      <w:r>
        <w:separator/>
      </w:r>
    </w:p>
  </w:endnote>
  <w:endnote w:type="continuationSeparator" w:id="0">
    <w:p w14:paraId="37B506CB" w14:textId="77777777" w:rsidR="00727940" w:rsidRDefault="007279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DD1B5" w14:textId="77777777" w:rsidR="001A6F37" w:rsidRDefault="001A6F37">
    <w:pPr>
      <w:spacing w:after="0" w:line="259" w:lineRule="auto"/>
      <w:ind w:left="-1" w:right="-111" w:firstLine="0"/>
      <w:jc w:val="right"/>
    </w:pPr>
    <w:r>
      <w:rPr>
        <w:noProof/>
      </w:rPr>
      <w:drawing>
        <wp:anchor distT="0" distB="0" distL="114300" distR="114300" simplePos="0" relativeHeight="251667456" behindDoc="0" locked="0" layoutInCell="1" allowOverlap="0" wp14:anchorId="251AA26B" wp14:editId="09D5A902">
          <wp:simplePos x="0" y="0"/>
          <wp:positionH relativeFrom="page">
            <wp:posOffset>1080135</wp:posOffset>
          </wp:positionH>
          <wp:positionV relativeFrom="page">
            <wp:posOffset>9988550</wp:posOffset>
          </wp:positionV>
          <wp:extent cx="5295265" cy="254635"/>
          <wp:effectExtent l="0" t="0" r="0" b="0"/>
          <wp:wrapSquare wrapText="bothSides"/>
          <wp:docPr id="7"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stretch>
                    <a:fillRect/>
                  </a:stretch>
                </pic:blipFill>
                <pic:spPr>
                  <a:xfrm>
                    <a:off x="0" y="0"/>
                    <a:ext cx="5295265" cy="254635"/>
                  </a:xfrm>
                  <a:prstGeom prst="rect">
                    <a:avLst/>
                  </a:prstGeom>
                </pic:spPr>
              </pic:pic>
            </a:graphicData>
          </a:graphic>
        </wp:anchor>
      </w:drawing>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6604B0" w14:textId="77777777" w:rsidR="001A6F37" w:rsidRDefault="001A6F37">
    <w:pPr>
      <w:spacing w:after="0" w:line="259" w:lineRule="auto"/>
      <w:ind w:left="-1" w:right="-111" w:firstLine="0"/>
      <w:jc w:val="right"/>
    </w:pPr>
    <w:r>
      <w:rPr>
        <w:noProof/>
      </w:rPr>
      <w:drawing>
        <wp:anchor distT="0" distB="0" distL="114300" distR="114300" simplePos="0" relativeHeight="251668480" behindDoc="0" locked="0" layoutInCell="1" allowOverlap="0" wp14:anchorId="64C165CD" wp14:editId="6A6B4C87">
          <wp:simplePos x="0" y="0"/>
          <wp:positionH relativeFrom="page">
            <wp:posOffset>1080135</wp:posOffset>
          </wp:positionH>
          <wp:positionV relativeFrom="page">
            <wp:posOffset>9988550</wp:posOffset>
          </wp:positionV>
          <wp:extent cx="5295265" cy="254635"/>
          <wp:effectExtent l="0" t="0" r="0" b="0"/>
          <wp:wrapSquare wrapText="bothSides"/>
          <wp:docPr id="8"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stretch>
                    <a:fillRect/>
                  </a:stretch>
                </pic:blipFill>
                <pic:spPr>
                  <a:xfrm>
                    <a:off x="0" y="0"/>
                    <a:ext cx="5295265" cy="254635"/>
                  </a:xfrm>
                  <a:prstGeom prst="rect">
                    <a:avLst/>
                  </a:prstGeom>
                </pic:spPr>
              </pic:pic>
            </a:graphicData>
          </a:graphic>
        </wp:anchor>
      </w:drawing>
    </w:r>
    <w:r>
      <w:rPr>
        <w:rFonts w:ascii="Calibri" w:eastAsia="Calibri" w:hAnsi="Calibri" w:cs="Calibri"/>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C4FA5" w14:textId="77777777" w:rsidR="001A6F37" w:rsidRDefault="001A6F37">
    <w:pPr>
      <w:spacing w:after="0" w:line="259" w:lineRule="auto"/>
      <w:ind w:left="-1" w:right="-111" w:firstLine="0"/>
      <w:jc w:val="right"/>
    </w:pPr>
    <w:r>
      <w:rPr>
        <w:noProof/>
      </w:rPr>
      <w:drawing>
        <wp:anchor distT="0" distB="0" distL="114300" distR="114300" simplePos="0" relativeHeight="251669504" behindDoc="0" locked="0" layoutInCell="1" allowOverlap="0" wp14:anchorId="0776951B" wp14:editId="6B42ED65">
          <wp:simplePos x="0" y="0"/>
          <wp:positionH relativeFrom="page">
            <wp:posOffset>1080135</wp:posOffset>
          </wp:positionH>
          <wp:positionV relativeFrom="page">
            <wp:posOffset>9988550</wp:posOffset>
          </wp:positionV>
          <wp:extent cx="5295265" cy="254635"/>
          <wp:effectExtent l="0" t="0" r="0" b="0"/>
          <wp:wrapSquare wrapText="bothSides"/>
          <wp:docPr id="9"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stretch>
                    <a:fillRect/>
                  </a:stretch>
                </pic:blipFill>
                <pic:spPr>
                  <a:xfrm>
                    <a:off x="0" y="0"/>
                    <a:ext cx="5295265" cy="254635"/>
                  </a:xfrm>
                  <a:prstGeom prst="rect">
                    <a:avLst/>
                  </a:prstGeom>
                </pic:spPr>
              </pic:pic>
            </a:graphicData>
          </a:graphic>
        </wp:anchor>
      </w:drawing>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AE1714" w14:textId="77777777" w:rsidR="00727940" w:rsidRDefault="00727940">
      <w:pPr>
        <w:spacing w:after="0" w:line="240" w:lineRule="auto"/>
      </w:pPr>
      <w:r>
        <w:separator/>
      </w:r>
    </w:p>
  </w:footnote>
  <w:footnote w:type="continuationSeparator" w:id="0">
    <w:p w14:paraId="75462F5F" w14:textId="77777777" w:rsidR="00727940" w:rsidRDefault="007279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9D029" w14:textId="77777777" w:rsidR="001A6F37" w:rsidRDefault="001A6F37">
    <w:pPr>
      <w:spacing w:after="0" w:line="259" w:lineRule="auto"/>
      <w:ind w:left="-1" w:right="4270" w:firstLine="0"/>
      <w:jc w:val="center"/>
    </w:pPr>
    <w:r>
      <w:rPr>
        <w:noProof/>
      </w:rPr>
      <w:drawing>
        <wp:anchor distT="0" distB="0" distL="114300" distR="114300" simplePos="0" relativeHeight="251664384" behindDoc="0" locked="0" layoutInCell="1" allowOverlap="0" wp14:anchorId="4E73BCD9" wp14:editId="4920B709">
          <wp:simplePos x="0" y="0"/>
          <wp:positionH relativeFrom="page">
            <wp:posOffset>1080135</wp:posOffset>
          </wp:positionH>
          <wp:positionV relativeFrom="page">
            <wp:posOffset>449580</wp:posOffset>
          </wp:positionV>
          <wp:extent cx="2514600" cy="923925"/>
          <wp:effectExtent l="0" t="0" r="0" b="0"/>
          <wp:wrapSquare wrapText="bothSides"/>
          <wp:docPr id="2071" name="Picture 2071"/>
          <wp:cNvGraphicFramePr/>
          <a:graphic xmlns:a="http://schemas.openxmlformats.org/drawingml/2006/main">
            <a:graphicData uri="http://schemas.openxmlformats.org/drawingml/2006/picture">
              <pic:pic xmlns:pic="http://schemas.openxmlformats.org/drawingml/2006/picture">
                <pic:nvPicPr>
                  <pic:cNvPr id="2071" name="Picture 2071"/>
                  <pic:cNvPicPr/>
                </pic:nvPicPr>
                <pic:blipFill>
                  <a:blip r:embed="rId1"/>
                  <a:stretch>
                    <a:fillRect/>
                  </a:stretch>
                </pic:blipFill>
                <pic:spPr>
                  <a:xfrm>
                    <a:off x="0" y="0"/>
                    <a:ext cx="2514600" cy="923925"/>
                  </a:xfrm>
                  <a:prstGeom prst="rect">
                    <a:avLst/>
                  </a:prstGeom>
                </pic:spPr>
              </pic:pic>
            </a:graphicData>
          </a:graphic>
        </wp:anchor>
      </w:drawing>
    </w:r>
    <w:r>
      <w:rPr>
        <w:rFonts w:ascii="Calibri" w:eastAsia="Calibri" w:hAnsi="Calibri" w:cs="Calibri"/>
        <w:sz w:val="22"/>
      </w:rPr>
      <w:t xml:space="preserve"> </w:t>
    </w:r>
  </w:p>
  <w:p w14:paraId="39638658" w14:textId="77777777" w:rsidR="001A6F37" w:rsidRDefault="001A6F37">
    <w:pPr>
      <w:spacing w:after="31" w:line="259" w:lineRule="auto"/>
      <w:ind w:left="0" w:right="0" w:firstLine="0"/>
      <w:jc w:val="left"/>
    </w:pPr>
    <w:r>
      <w:rPr>
        <w:rFonts w:ascii="Calibri" w:eastAsia="Calibri" w:hAnsi="Calibri" w:cs="Calibri"/>
        <w:sz w:val="22"/>
      </w:rPr>
      <w:t xml:space="preserve"> </w:t>
    </w:r>
  </w:p>
  <w:p w14:paraId="3A25A274" w14:textId="77777777" w:rsidR="001A6F37" w:rsidRDefault="001A6F37">
    <w:pPr>
      <w:spacing w:after="0" w:line="259" w:lineRule="auto"/>
      <w:ind w:left="0" w:right="0" w:firstLine="0"/>
      <w:jc w:val="left"/>
    </w:pPr>
    <w:r>
      <w:rPr>
        <w:b/>
        <w:sz w:val="28"/>
      </w:rPr>
      <w:t xml:space="preserve">PROGRAMA FEDERAL DE CONSTRUCCIÓN DE VIVIENDAS </w:t>
    </w:r>
  </w:p>
  <w:p w14:paraId="50D616BA" w14:textId="77777777" w:rsidR="001A6F37" w:rsidRDefault="001A6F37">
    <w:pPr>
      <w:spacing w:after="0" w:line="259" w:lineRule="auto"/>
      <w:ind w:left="0" w:right="0" w:firstLine="0"/>
      <w:jc w:val="left"/>
    </w:pPr>
    <w:r>
      <w:rPr>
        <w:b/>
        <w:sz w:val="28"/>
      </w:rPr>
      <w:t xml:space="preserve">“TECHO DIGNO”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B40DA" w14:textId="4979CD36" w:rsidR="001A6F37" w:rsidRDefault="00CB5E37">
    <w:pPr>
      <w:spacing w:after="0" w:line="259" w:lineRule="auto"/>
      <w:ind w:left="-1" w:right="4270" w:firstLine="0"/>
      <w:jc w:val="center"/>
    </w:pPr>
    <w:r>
      <w:rPr>
        <w:noProof/>
      </w:rPr>
      <w:drawing>
        <wp:inline distT="0" distB="0" distL="0" distR="0" wp14:anchorId="60C25BB2" wp14:editId="115AF2C1">
          <wp:extent cx="2930919" cy="1057275"/>
          <wp:effectExtent l="0" t="0" r="3175" b="0"/>
          <wp:docPr id="1" name="Imagen 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40050" cy="1060569"/>
                  </a:xfrm>
                  <a:prstGeom prst="rect">
                    <a:avLst/>
                  </a:prstGeom>
                  <a:noFill/>
                  <a:ln>
                    <a:noFill/>
                  </a:ln>
                </pic:spPr>
              </pic:pic>
            </a:graphicData>
          </a:graphic>
        </wp:inline>
      </w:drawing>
    </w:r>
  </w:p>
  <w:p w14:paraId="6B50FF2E" w14:textId="6E1296B9" w:rsidR="001A6F37" w:rsidRDefault="001A6F37">
    <w:pPr>
      <w:spacing w:after="0" w:line="259" w:lineRule="auto"/>
      <w:ind w:left="0" w:right="0" w:firstLine="0"/>
      <w:jc w:val="left"/>
    </w:pPr>
    <w:r>
      <w:rPr>
        <w:b/>
        <w:sz w:val="2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EAFF6" w14:textId="77777777" w:rsidR="001A6F37" w:rsidRDefault="001A6F37">
    <w:pPr>
      <w:spacing w:after="0" w:line="259" w:lineRule="auto"/>
      <w:ind w:left="-1" w:right="4270" w:firstLine="0"/>
      <w:jc w:val="center"/>
    </w:pPr>
    <w:r>
      <w:rPr>
        <w:noProof/>
      </w:rPr>
      <w:drawing>
        <wp:anchor distT="0" distB="0" distL="114300" distR="114300" simplePos="0" relativeHeight="251666432" behindDoc="0" locked="0" layoutInCell="1" allowOverlap="0" wp14:anchorId="3163B5D4" wp14:editId="5943573D">
          <wp:simplePos x="0" y="0"/>
          <wp:positionH relativeFrom="page">
            <wp:posOffset>1080135</wp:posOffset>
          </wp:positionH>
          <wp:positionV relativeFrom="page">
            <wp:posOffset>449580</wp:posOffset>
          </wp:positionV>
          <wp:extent cx="2514600" cy="923925"/>
          <wp:effectExtent l="0" t="0" r="0" b="0"/>
          <wp:wrapSquare wrapText="bothSides"/>
          <wp:docPr id="6" name="Picture 2071"/>
          <wp:cNvGraphicFramePr/>
          <a:graphic xmlns:a="http://schemas.openxmlformats.org/drawingml/2006/main">
            <a:graphicData uri="http://schemas.openxmlformats.org/drawingml/2006/picture">
              <pic:pic xmlns:pic="http://schemas.openxmlformats.org/drawingml/2006/picture">
                <pic:nvPicPr>
                  <pic:cNvPr id="2071" name="Picture 2071"/>
                  <pic:cNvPicPr/>
                </pic:nvPicPr>
                <pic:blipFill>
                  <a:blip r:embed="rId1"/>
                  <a:stretch>
                    <a:fillRect/>
                  </a:stretch>
                </pic:blipFill>
                <pic:spPr>
                  <a:xfrm>
                    <a:off x="0" y="0"/>
                    <a:ext cx="2514600" cy="923925"/>
                  </a:xfrm>
                  <a:prstGeom prst="rect">
                    <a:avLst/>
                  </a:prstGeom>
                </pic:spPr>
              </pic:pic>
            </a:graphicData>
          </a:graphic>
        </wp:anchor>
      </w:drawing>
    </w:r>
    <w:r>
      <w:rPr>
        <w:rFonts w:ascii="Calibri" w:eastAsia="Calibri" w:hAnsi="Calibri" w:cs="Calibri"/>
        <w:sz w:val="22"/>
      </w:rPr>
      <w:t xml:space="preserve"> </w:t>
    </w:r>
  </w:p>
  <w:p w14:paraId="3AD14FD4" w14:textId="77777777" w:rsidR="001A6F37" w:rsidRDefault="001A6F37">
    <w:pPr>
      <w:spacing w:after="31" w:line="259" w:lineRule="auto"/>
      <w:ind w:left="0" w:right="0" w:firstLine="0"/>
      <w:jc w:val="left"/>
    </w:pPr>
    <w:r>
      <w:rPr>
        <w:rFonts w:ascii="Calibri" w:eastAsia="Calibri" w:hAnsi="Calibri" w:cs="Calibri"/>
        <w:sz w:val="22"/>
      </w:rPr>
      <w:t xml:space="preserve"> </w:t>
    </w:r>
  </w:p>
  <w:p w14:paraId="0AF03B3B" w14:textId="77777777" w:rsidR="001A6F37" w:rsidRDefault="001A6F37">
    <w:pPr>
      <w:spacing w:after="0" w:line="259" w:lineRule="auto"/>
      <w:ind w:left="0" w:right="0" w:firstLine="0"/>
      <w:jc w:val="left"/>
    </w:pPr>
    <w:r>
      <w:rPr>
        <w:b/>
        <w:sz w:val="28"/>
      </w:rPr>
      <w:t xml:space="preserve">PROGRAMA FEDERAL DE CONSTRUCCIÓN DE VIVIENDAS </w:t>
    </w:r>
  </w:p>
  <w:p w14:paraId="3D1CF74A" w14:textId="77777777" w:rsidR="001A6F37" w:rsidRDefault="001A6F37">
    <w:pPr>
      <w:spacing w:after="0" w:line="259" w:lineRule="auto"/>
      <w:ind w:left="0" w:right="0" w:firstLine="0"/>
      <w:jc w:val="left"/>
    </w:pPr>
    <w:r>
      <w:rPr>
        <w:b/>
        <w:sz w:val="28"/>
      </w:rPr>
      <w:t xml:space="preserve">“TECHO DIGNO”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240DBF"/>
    <w:multiLevelType w:val="multilevel"/>
    <w:tmpl w:val="FF2859AC"/>
    <w:lvl w:ilvl="0">
      <w:start w:val="1"/>
      <w:numFmt w:val="decimal"/>
      <w:lvlText w:val="%1."/>
      <w:lvlJc w:val="left"/>
      <w:pPr>
        <w:ind w:left="3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9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6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3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30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8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45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52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9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3DA94B7E"/>
    <w:multiLevelType w:val="hybridMultilevel"/>
    <w:tmpl w:val="C4AEE45C"/>
    <w:lvl w:ilvl="0" w:tplc="584E348E">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AA25906">
      <w:start w:val="1"/>
      <w:numFmt w:val="bullet"/>
      <w:lvlText w:val="o"/>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C6CE64EC">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C8E3970">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9869824">
      <w:start w:val="1"/>
      <w:numFmt w:val="bullet"/>
      <w:lvlText w:val="o"/>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30FEF530">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DFAFF4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854DF68">
      <w:start w:val="1"/>
      <w:numFmt w:val="bullet"/>
      <w:lvlText w:val="o"/>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16EC1C6">
      <w:start w:val="1"/>
      <w:numFmt w:val="bullet"/>
      <w:lvlText w:val="▪"/>
      <w:lvlJc w:val="left"/>
      <w:pPr>
        <w:ind w:left="6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5251F"/>
    <w:rsid w:val="000764B4"/>
    <w:rsid w:val="0009422E"/>
    <w:rsid w:val="000F6B5A"/>
    <w:rsid w:val="00152063"/>
    <w:rsid w:val="001A6F37"/>
    <w:rsid w:val="001B76FB"/>
    <w:rsid w:val="00206BB5"/>
    <w:rsid w:val="0021575F"/>
    <w:rsid w:val="00277F03"/>
    <w:rsid w:val="002C3CEC"/>
    <w:rsid w:val="002F366A"/>
    <w:rsid w:val="003034D2"/>
    <w:rsid w:val="00423C8D"/>
    <w:rsid w:val="00435B8D"/>
    <w:rsid w:val="004809F7"/>
    <w:rsid w:val="00593B08"/>
    <w:rsid w:val="005E75C4"/>
    <w:rsid w:val="006110B9"/>
    <w:rsid w:val="00626143"/>
    <w:rsid w:val="00632F85"/>
    <w:rsid w:val="00693A9B"/>
    <w:rsid w:val="006F7259"/>
    <w:rsid w:val="00727940"/>
    <w:rsid w:val="0073033F"/>
    <w:rsid w:val="00792349"/>
    <w:rsid w:val="0080246D"/>
    <w:rsid w:val="008361B3"/>
    <w:rsid w:val="0085251F"/>
    <w:rsid w:val="008650F0"/>
    <w:rsid w:val="008868CA"/>
    <w:rsid w:val="008C040F"/>
    <w:rsid w:val="008D602D"/>
    <w:rsid w:val="00943DE5"/>
    <w:rsid w:val="00950CED"/>
    <w:rsid w:val="0095113B"/>
    <w:rsid w:val="009E3963"/>
    <w:rsid w:val="009F102C"/>
    <w:rsid w:val="00A013D4"/>
    <w:rsid w:val="00AA0BA2"/>
    <w:rsid w:val="00AE3C16"/>
    <w:rsid w:val="00B17342"/>
    <w:rsid w:val="00BF1A35"/>
    <w:rsid w:val="00C04CD8"/>
    <w:rsid w:val="00C44A52"/>
    <w:rsid w:val="00C9454A"/>
    <w:rsid w:val="00CB05D9"/>
    <w:rsid w:val="00CB5E37"/>
    <w:rsid w:val="00D036CE"/>
    <w:rsid w:val="00D32BEC"/>
    <w:rsid w:val="00D45B36"/>
    <w:rsid w:val="00E165CB"/>
    <w:rsid w:val="00E516C8"/>
    <w:rsid w:val="00E56342"/>
    <w:rsid w:val="00EA0AF5"/>
    <w:rsid w:val="00EC5FBB"/>
    <w:rsid w:val="00F31727"/>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85EE22"/>
  <w15:docId w15:val="{149967DA-D5C6-4043-AFF9-5E1F7A6D4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AR" w:eastAsia="es-A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2" w:line="250" w:lineRule="auto"/>
      <w:ind w:left="10" w:right="635" w:hanging="10"/>
      <w:jc w:val="both"/>
    </w:pPr>
    <w:rPr>
      <w:rFonts w:ascii="Arial" w:eastAsia="Arial" w:hAnsi="Arial" w:cs="Arial"/>
      <w:color w:val="000000"/>
      <w:sz w:val="20"/>
    </w:rPr>
  </w:style>
  <w:style w:type="paragraph" w:styleId="Ttulo1">
    <w:name w:val="heading 1"/>
    <w:next w:val="Normal"/>
    <w:link w:val="Ttulo1Car"/>
    <w:uiPriority w:val="9"/>
    <w:qFormat/>
    <w:pPr>
      <w:keepNext/>
      <w:keepLines/>
      <w:spacing w:after="0"/>
      <w:ind w:left="288" w:hanging="10"/>
      <w:outlineLvl w:val="0"/>
    </w:pPr>
    <w:rPr>
      <w:rFonts w:ascii="Arial" w:eastAsia="Arial" w:hAnsi="Arial" w:cs="Arial"/>
      <w:b/>
      <w:color w:val="000000"/>
      <w:sz w:val="28"/>
    </w:rPr>
  </w:style>
  <w:style w:type="paragraph" w:styleId="Ttulo2">
    <w:name w:val="heading 2"/>
    <w:next w:val="Normal"/>
    <w:link w:val="Ttulo2Car"/>
    <w:uiPriority w:val="9"/>
    <w:unhideWhenUsed/>
    <w:qFormat/>
    <w:pPr>
      <w:keepNext/>
      <w:keepLines/>
      <w:spacing w:after="11" w:line="247" w:lineRule="auto"/>
      <w:ind w:left="10" w:hanging="10"/>
      <w:outlineLvl w:val="1"/>
    </w:pPr>
    <w:rPr>
      <w:rFonts w:ascii="Arial" w:eastAsia="Arial" w:hAnsi="Arial" w:cs="Arial"/>
      <w:b/>
      <w:color w:val="000000"/>
      <w:sz w:val="23"/>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link w:val="Ttulo2"/>
    <w:rPr>
      <w:rFonts w:ascii="Arial" w:eastAsia="Arial" w:hAnsi="Arial" w:cs="Arial"/>
      <w:b/>
      <w:color w:val="000000"/>
      <w:sz w:val="23"/>
    </w:rPr>
  </w:style>
  <w:style w:type="character" w:customStyle="1" w:styleId="Ttulo1Car">
    <w:name w:val="Título 1 Car"/>
    <w:link w:val="Ttulo1"/>
    <w:rPr>
      <w:rFonts w:ascii="Arial" w:eastAsia="Arial" w:hAnsi="Arial" w:cs="Arial"/>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extodeglobo">
    <w:name w:val="Balloon Text"/>
    <w:basedOn w:val="Normal"/>
    <w:link w:val="TextodegloboCar"/>
    <w:uiPriority w:val="99"/>
    <w:semiHidden/>
    <w:unhideWhenUsed/>
    <w:rsid w:val="001A6F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A6F37"/>
    <w:rPr>
      <w:rFonts w:ascii="Tahoma" w:eastAsia="Arial"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2.jpg"/></Relationships>
</file>

<file path=word/_rels/footer2.xml.rels><?xml version="1.0" encoding="UTF-8" standalone="yes"?>
<Relationships xmlns="http://schemas.openxmlformats.org/package/2006/relationships"><Relationship Id="rId1" Type="http://schemas.openxmlformats.org/officeDocument/2006/relationships/image" Target="media/image12.jpg"/></Relationships>
</file>

<file path=word/_rels/footer3.xml.rels><?xml version="1.0" encoding="UTF-8" standalone="yes"?>
<Relationships xmlns="http://schemas.openxmlformats.org/package/2006/relationships"><Relationship Id="rId1"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248</TotalTime>
  <Pages>13</Pages>
  <Words>1782</Words>
  <Characters>9801</Characters>
  <Application>Microsoft Office Word</Application>
  <DocSecurity>0</DocSecurity>
  <Lines>81</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43</cp:revision>
  <dcterms:created xsi:type="dcterms:W3CDTF">2021-05-31T12:22:00Z</dcterms:created>
  <dcterms:modified xsi:type="dcterms:W3CDTF">2021-12-30T12:37:00Z</dcterms:modified>
</cp:coreProperties>
</file>